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DEE" w:rsidRPr="00BE04A1" w:rsidRDefault="00516444" w:rsidP="00516444">
      <w:pPr>
        <w:jc w:val="both"/>
        <w:rPr>
          <w:rFonts w:ascii="Arial" w:hAnsi="Arial" w:cs="Arial"/>
          <w:sz w:val="20"/>
          <w:szCs w:val="20"/>
        </w:rPr>
      </w:pPr>
      <w:r w:rsidRPr="00BE04A1">
        <w:rPr>
          <w:rFonts w:ascii="Arial" w:hAnsi="Arial" w:cs="Arial"/>
          <w:sz w:val="20"/>
          <w:szCs w:val="20"/>
        </w:rPr>
        <w:t xml:space="preserve">Dès son arrivée, à 13h, Véro accompagnée de </w:t>
      </w:r>
      <w:proofErr w:type="spellStart"/>
      <w:r w:rsidRPr="00BE04A1">
        <w:rPr>
          <w:rFonts w:ascii="Arial" w:hAnsi="Arial" w:cs="Arial"/>
          <w:sz w:val="20"/>
          <w:szCs w:val="20"/>
        </w:rPr>
        <w:t>M.Louis</w:t>
      </w:r>
      <w:proofErr w:type="spellEnd"/>
      <w:r w:rsidRPr="00BE04A1">
        <w:rPr>
          <w:rFonts w:ascii="Arial" w:hAnsi="Arial" w:cs="Arial"/>
          <w:sz w:val="20"/>
          <w:szCs w:val="20"/>
        </w:rPr>
        <w:t xml:space="preserve"> se rend à Dom Bosco faire passer un entretien d’embauche à deux jeunes filles : Erica 23 ans et Charlotte 26 ans, intéressées par les postes d’éducatrice. Elles lui font très bonne impression </w:t>
      </w:r>
    </w:p>
    <w:p w:rsidR="00516444" w:rsidRPr="00BE04A1" w:rsidRDefault="00516444" w:rsidP="00516444">
      <w:pPr>
        <w:jc w:val="both"/>
        <w:rPr>
          <w:rFonts w:ascii="Arial" w:hAnsi="Arial" w:cs="Arial"/>
          <w:sz w:val="20"/>
          <w:szCs w:val="20"/>
        </w:rPr>
      </w:pPr>
      <w:r w:rsidRPr="00BE04A1">
        <w:rPr>
          <w:rFonts w:ascii="Arial" w:hAnsi="Arial" w:cs="Arial"/>
          <w:sz w:val="20"/>
          <w:szCs w:val="20"/>
        </w:rPr>
        <w:t>Ils se rendent ensuite à l’école où Gina et Angèle poursuivent une formation de couture et rencontrent sœur Francine la responsable : elle leur parle des progrès de Gina qui effectuera sa formation en 4 ans au lieu de 3 ans, elle est un peu lente mais se réveille peu à peu et semble heureuse</w:t>
      </w:r>
      <w:r w:rsidR="00360794" w:rsidRPr="00BE04A1">
        <w:rPr>
          <w:rFonts w:ascii="Arial" w:hAnsi="Arial" w:cs="Arial"/>
          <w:sz w:val="20"/>
          <w:szCs w:val="20"/>
        </w:rPr>
        <w:t> ! Angèle quant à elle, passera son diplôme officiel reconnu par l’Etat le 26 juillet comportant 4 spécialités : broderie, tricot, coupe et couture et enfin Enseignement ménager. Angèle se spécialise dans la Haute Couture, au programme : réalisation d’une robe de mariée et du costume du marié. Ce diplôme lui permettra soit d’enseigner, soit d’ouvrir sa propre entreprise. Véronique rencontre Angèle dans sa classe, elle coud une robe du Dimanche. Les machines à coudre sont toutes manuelles. Angèle est très épanouie, elle passe de l’adolescente à la jeune femme prête à assumer sa vie professionnelle.</w:t>
      </w:r>
    </w:p>
    <w:p w:rsidR="00360794" w:rsidRPr="00BE04A1" w:rsidRDefault="00360794" w:rsidP="00516444">
      <w:pPr>
        <w:jc w:val="both"/>
        <w:rPr>
          <w:rFonts w:ascii="Arial" w:hAnsi="Arial" w:cs="Arial"/>
          <w:sz w:val="20"/>
          <w:szCs w:val="20"/>
        </w:rPr>
      </w:pPr>
      <w:r w:rsidRPr="00BE04A1">
        <w:rPr>
          <w:rFonts w:ascii="Arial" w:hAnsi="Arial" w:cs="Arial"/>
          <w:sz w:val="20"/>
          <w:szCs w:val="20"/>
        </w:rPr>
        <w:t xml:space="preserve">Dans la foulée, Sœur Francine conduit Véronique et </w:t>
      </w:r>
      <w:proofErr w:type="spellStart"/>
      <w:r w:rsidRPr="00BE04A1">
        <w:rPr>
          <w:rFonts w:ascii="Arial" w:hAnsi="Arial" w:cs="Arial"/>
          <w:sz w:val="20"/>
          <w:szCs w:val="20"/>
        </w:rPr>
        <w:t>M.Louis</w:t>
      </w:r>
      <w:proofErr w:type="spellEnd"/>
      <w:r w:rsidRPr="00BE04A1">
        <w:rPr>
          <w:rFonts w:ascii="Arial" w:hAnsi="Arial" w:cs="Arial"/>
          <w:sz w:val="20"/>
          <w:szCs w:val="20"/>
        </w:rPr>
        <w:t xml:space="preserve"> dans un studio de musique aménagé au sous sol de l’Etablissement</w:t>
      </w:r>
      <w:r w:rsidR="00A81FB5" w:rsidRPr="00BE04A1">
        <w:rPr>
          <w:rFonts w:ascii="Arial" w:hAnsi="Arial" w:cs="Arial"/>
          <w:sz w:val="20"/>
          <w:szCs w:val="20"/>
        </w:rPr>
        <w:t xml:space="preserve">, guitares, clavier, jumbo, batterie, micros, où une dizaine de jeunes gens et jeunes filles s’entraînent en vue d’une fête pour les 25 ans de l’Etablissement. A leur grande surprise, Gina réputée pour sa timidité, chante seule au micro. Elle est épanouie et sa timidité naturelle reléguée au second plan. Véronique et </w:t>
      </w:r>
      <w:proofErr w:type="spellStart"/>
      <w:r w:rsidR="00A81FB5" w:rsidRPr="00BE04A1">
        <w:rPr>
          <w:rFonts w:ascii="Arial" w:hAnsi="Arial" w:cs="Arial"/>
          <w:sz w:val="20"/>
          <w:szCs w:val="20"/>
        </w:rPr>
        <w:t>M.Louis</w:t>
      </w:r>
      <w:proofErr w:type="spellEnd"/>
      <w:r w:rsidR="00A81FB5" w:rsidRPr="00BE04A1">
        <w:rPr>
          <w:rFonts w:ascii="Arial" w:hAnsi="Arial" w:cs="Arial"/>
          <w:sz w:val="20"/>
          <w:szCs w:val="20"/>
        </w:rPr>
        <w:t xml:space="preserve"> sont émus et très heureux de cette visite très positive.</w:t>
      </w:r>
    </w:p>
    <w:p w:rsidR="00783CCE" w:rsidRPr="00A83E02" w:rsidRDefault="00783CCE" w:rsidP="00783CCE">
      <w:pPr>
        <w:jc w:val="both"/>
        <w:rPr>
          <w:rFonts w:ascii="Arial" w:hAnsi="Arial" w:cs="Arial"/>
          <w:sz w:val="20"/>
          <w:szCs w:val="20"/>
        </w:rPr>
      </w:pPr>
      <w:r w:rsidRPr="00A83E02">
        <w:rPr>
          <w:rFonts w:ascii="Arial" w:hAnsi="Arial" w:cs="Arial"/>
          <w:sz w:val="20"/>
          <w:szCs w:val="20"/>
        </w:rPr>
        <w:t xml:space="preserve">Les jours suivants, nous avons des entretiens avec sœur Georgette sur différents devis de travaux (lavoir près de la citerne, achat d’une pompe à main, sécurisation du mur de clôture et terrain de basket).Elle reçoit Erica et Charlotte en entretien .Celles-ci sont embauchées à l’essai pour 6 mois. Nous retrouvons donc un encadrement de 5 </w:t>
      </w:r>
      <w:r w:rsidR="00295E29" w:rsidRPr="00A83E02">
        <w:rPr>
          <w:rFonts w:ascii="Arial" w:hAnsi="Arial" w:cs="Arial"/>
          <w:sz w:val="20"/>
          <w:szCs w:val="20"/>
        </w:rPr>
        <w:t>éducatrices,</w:t>
      </w:r>
      <w:r w:rsidRPr="00A83E02">
        <w:rPr>
          <w:rFonts w:ascii="Arial" w:hAnsi="Arial" w:cs="Arial"/>
          <w:sz w:val="20"/>
          <w:szCs w:val="20"/>
        </w:rPr>
        <w:t xml:space="preserve"> ce qui est important pour les enfants</w:t>
      </w:r>
      <w:proofErr w:type="gramStart"/>
      <w:r w:rsidRPr="00A83E02">
        <w:rPr>
          <w:rFonts w:ascii="Arial" w:hAnsi="Arial" w:cs="Arial"/>
          <w:sz w:val="20"/>
          <w:szCs w:val="20"/>
        </w:rPr>
        <w:t>.(</w:t>
      </w:r>
      <w:proofErr w:type="gramEnd"/>
      <w:r w:rsidRPr="00A83E02">
        <w:rPr>
          <w:rFonts w:ascii="Arial" w:hAnsi="Arial" w:cs="Arial"/>
          <w:sz w:val="20"/>
          <w:szCs w:val="20"/>
        </w:rPr>
        <w:t xml:space="preserve">aide aux devoirs , à la toilette </w:t>
      </w:r>
      <w:proofErr w:type="spellStart"/>
      <w:r w:rsidRPr="00A83E02">
        <w:rPr>
          <w:rFonts w:ascii="Arial" w:hAnsi="Arial" w:cs="Arial"/>
          <w:sz w:val="20"/>
          <w:szCs w:val="20"/>
        </w:rPr>
        <w:t>etc</w:t>
      </w:r>
      <w:proofErr w:type="spellEnd"/>
      <w:r w:rsidRPr="00A83E02">
        <w:rPr>
          <w:rFonts w:ascii="Arial" w:hAnsi="Arial" w:cs="Arial"/>
          <w:sz w:val="20"/>
          <w:szCs w:val="20"/>
        </w:rPr>
        <w:t>…).Nous insistons auprès d’elles sur le côté affectif, et sur une surveillance effective.(au niveau de la santé entre autres choses)</w:t>
      </w:r>
    </w:p>
    <w:p w:rsidR="00280DA6" w:rsidRDefault="00280DA6" w:rsidP="00AB7E9E">
      <w:pPr>
        <w:pStyle w:val="Paragraphedeliste"/>
        <w:numPr>
          <w:ilvl w:val="0"/>
          <w:numId w:val="1"/>
        </w:numPr>
        <w:ind w:left="0"/>
        <w:jc w:val="both"/>
        <w:rPr>
          <w:b/>
          <w:color w:val="002060"/>
        </w:rPr>
      </w:pPr>
      <w:r w:rsidRPr="00AB7E9E">
        <w:rPr>
          <w:b/>
          <w:color w:val="002060"/>
        </w:rPr>
        <w:t>Achat d’épicerie au supermarché d’</w:t>
      </w:r>
      <w:proofErr w:type="spellStart"/>
      <w:r w:rsidRPr="00AB7E9E">
        <w:rPr>
          <w:b/>
          <w:color w:val="002060"/>
        </w:rPr>
        <w:t>Ambatolampy</w:t>
      </w:r>
      <w:proofErr w:type="spellEnd"/>
      <w:r w:rsidRPr="00AB7E9E">
        <w:rPr>
          <w:b/>
          <w:color w:val="002060"/>
        </w:rPr>
        <w:t xml:space="preserve"> avec Jocelyn, </w:t>
      </w:r>
      <w:proofErr w:type="spellStart"/>
      <w:r w:rsidRPr="00AB7E9E">
        <w:rPr>
          <w:b/>
          <w:color w:val="002060"/>
        </w:rPr>
        <w:t>Toke</w:t>
      </w:r>
      <w:proofErr w:type="spellEnd"/>
      <w:r w:rsidRPr="00AB7E9E">
        <w:rPr>
          <w:b/>
          <w:color w:val="002060"/>
        </w:rPr>
        <w:t xml:space="preserve"> et </w:t>
      </w:r>
      <w:proofErr w:type="spellStart"/>
      <w:r w:rsidRPr="00AB7E9E">
        <w:rPr>
          <w:b/>
          <w:color w:val="002060"/>
        </w:rPr>
        <w:t>M.Louis</w:t>
      </w:r>
      <w:proofErr w:type="spellEnd"/>
    </w:p>
    <w:p w:rsidR="00783CCE" w:rsidRPr="00A83E02" w:rsidRDefault="00783CCE" w:rsidP="00783CCE">
      <w:pPr>
        <w:pStyle w:val="Paragraphedeliste"/>
        <w:ind w:left="0"/>
        <w:jc w:val="both"/>
        <w:rPr>
          <w:rFonts w:ascii="Arial" w:hAnsi="Arial" w:cs="Arial"/>
          <w:sz w:val="20"/>
          <w:szCs w:val="20"/>
        </w:rPr>
      </w:pPr>
      <w:r w:rsidRPr="00A83E02">
        <w:rPr>
          <w:rFonts w:ascii="Arial" w:hAnsi="Arial" w:cs="Arial"/>
          <w:sz w:val="20"/>
          <w:szCs w:val="20"/>
        </w:rPr>
        <w:t xml:space="preserve">Nous demandons une alimentation plus équilibrée et dont le contenu soit différencié selon les âges. Nous nous rendons au marché avec sœur Isabelle pour avoir une idée des aliments achetés. Nous achetons également des denrées non périssables en quantité suffisante pour que cela dure un mois afin de faciliter le travail des cuisinières et d’éviter les ruptures de </w:t>
      </w:r>
      <w:proofErr w:type="gramStart"/>
      <w:r w:rsidRPr="00A83E02">
        <w:rPr>
          <w:rFonts w:ascii="Arial" w:hAnsi="Arial" w:cs="Arial"/>
          <w:sz w:val="20"/>
          <w:szCs w:val="20"/>
        </w:rPr>
        <w:t>stock .</w:t>
      </w:r>
      <w:proofErr w:type="gramEnd"/>
    </w:p>
    <w:p w:rsidR="000976B6" w:rsidRDefault="000976B6" w:rsidP="00783CCE">
      <w:pPr>
        <w:pStyle w:val="Paragraphedeliste"/>
        <w:ind w:left="0"/>
        <w:jc w:val="both"/>
        <w:rPr>
          <w:b/>
          <w:color w:val="002060"/>
        </w:rPr>
      </w:pPr>
    </w:p>
    <w:p w:rsidR="005449AC" w:rsidRDefault="00144CCD" w:rsidP="005449AC">
      <w:pPr>
        <w:pStyle w:val="Paragraphedeliste"/>
        <w:tabs>
          <w:tab w:val="left" w:pos="6165"/>
        </w:tabs>
        <w:ind w:left="0"/>
        <w:jc w:val="both"/>
        <w:rPr>
          <w:b/>
          <w:color w:val="002060"/>
        </w:rPr>
      </w:pPr>
      <w:r>
        <w:rPr>
          <w:b/>
          <w:noProof/>
          <w:color w:val="002060"/>
        </w:rPr>
        <w:pict>
          <v:shapetype id="_x0000_t202" coordsize="21600,21600" o:spt="202" path="m,l,21600r21600,l21600,xe">
            <v:stroke joinstyle="miter"/>
            <v:path gradientshapeok="t" o:connecttype="rect"/>
          </v:shapetype>
          <v:shape id="_x0000_s1026" type="#_x0000_t202" style="position:absolute;left:0;text-align:left;margin-left:311.2pt;margin-top:4.9pt;width:180.6pt;height:141.5pt;z-index:251660288;mso-width-percent:400;mso-height-percent:200;mso-width-percent:400;mso-height-percent:200;mso-width-relative:margin;mso-height-relative:margin" stroked="f">
            <v:textbox style="mso-fit-shape-to-text:t">
              <w:txbxContent>
                <w:p w:rsidR="005449AC" w:rsidRPr="00BE04A1" w:rsidRDefault="005449AC">
                  <w:pPr>
                    <w:rPr>
                      <w:rFonts w:ascii="Arial" w:hAnsi="Arial" w:cs="Arial"/>
                      <w:sz w:val="20"/>
                      <w:szCs w:val="20"/>
                    </w:rPr>
                  </w:pPr>
                  <w:r w:rsidRPr="00BE04A1">
                    <w:rPr>
                      <w:rFonts w:ascii="Arial" w:hAnsi="Arial" w:cs="Arial"/>
                      <w:sz w:val="20"/>
                      <w:szCs w:val="20"/>
                    </w:rPr>
                    <w:t xml:space="preserve">Jocelyn, Véronique et </w:t>
                  </w:r>
                  <w:proofErr w:type="spellStart"/>
                  <w:r w:rsidRPr="00BE04A1">
                    <w:rPr>
                      <w:rFonts w:ascii="Arial" w:hAnsi="Arial" w:cs="Arial"/>
                      <w:sz w:val="20"/>
                      <w:szCs w:val="20"/>
                    </w:rPr>
                    <w:t>Toke</w:t>
                  </w:r>
                  <w:proofErr w:type="spellEnd"/>
                </w:p>
              </w:txbxContent>
            </v:textbox>
          </v:shape>
        </w:pict>
      </w:r>
      <w:r w:rsidR="00561F83">
        <w:rPr>
          <w:b/>
          <w:noProof/>
          <w:color w:val="002060"/>
          <w:lang w:eastAsia="fr-FR"/>
        </w:rPr>
        <w:drawing>
          <wp:inline distT="0" distB="0" distL="0" distR="0">
            <wp:extent cx="3419475" cy="2564606"/>
            <wp:effectExtent l="19050" t="0" r="9525" b="0"/>
            <wp:docPr id="5" name="Image 2" descr="C:\Users\Propriétaire\Desktop\MADAGASCAR\ANNEE 2012\SEJOURS\Séjour Veronique et Carole  avril\photos\DSCN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priétaire\Desktop\MADAGASCAR\ANNEE 2012\SEJOURS\Séjour Veronique et Carole  avril\photos\DSCN2718.JPG"/>
                    <pic:cNvPicPr>
                      <a:picLocks noChangeAspect="1" noChangeArrowheads="1"/>
                    </pic:cNvPicPr>
                  </pic:nvPicPr>
                  <pic:blipFill>
                    <a:blip r:embed="rId5" cstate="print"/>
                    <a:srcRect/>
                    <a:stretch>
                      <a:fillRect/>
                    </a:stretch>
                  </pic:blipFill>
                  <pic:spPr bwMode="auto">
                    <a:xfrm>
                      <a:off x="0" y="0"/>
                      <a:ext cx="3422517" cy="2566887"/>
                    </a:xfrm>
                    <a:prstGeom prst="rect">
                      <a:avLst/>
                    </a:prstGeom>
                    <a:noFill/>
                    <a:ln w="9525">
                      <a:noFill/>
                      <a:miter lim="800000"/>
                      <a:headEnd/>
                      <a:tailEnd/>
                    </a:ln>
                  </pic:spPr>
                </pic:pic>
              </a:graphicData>
            </a:graphic>
          </wp:inline>
        </w:drawing>
      </w:r>
    </w:p>
    <w:tbl>
      <w:tblPr>
        <w:tblW w:w="7269" w:type="dxa"/>
        <w:tblInd w:w="55" w:type="dxa"/>
        <w:tblCellMar>
          <w:left w:w="70" w:type="dxa"/>
          <w:right w:w="70" w:type="dxa"/>
        </w:tblCellMar>
        <w:tblLook w:val="04A0"/>
      </w:tblPr>
      <w:tblGrid>
        <w:gridCol w:w="2323"/>
        <w:gridCol w:w="146"/>
        <w:gridCol w:w="1200"/>
        <w:gridCol w:w="1200"/>
        <w:gridCol w:w="1200"/>
        <w:gridCol w:w="1200"/>
      </w:tblGrid>
      <w:tr w:rsidR="005449AC" w:rsidRPr="00295E29" w:rsidTr="00295E29">
        <w:trPr>
          <w:trHeight w:val="300"/>
        </w:trPr>
        <w:tc>
          <w:tcPr>
            <w:tcW w:w="2469" w:type="dxa"/>
            <w:gridSpan w:val="2"/>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b/>
                <w:bCs/>
                <w:color w:val="000000"/>
                <w:sz w:val="20"/>
                <w:szCs w:val="20"/>
                <w:lang w:eastAsia="fr-FR"/>
              </w:rPr>
            </w:pPr>
            <w:r w:rsidRPr="00295E29">
              <w:rPr>
                <w:rFonts w:ascii="Calibri" w:eastAsia="Times New Roman" w:hAnsi="Calibri" w:cs="Calibri"/>
                <w:b/>
                <w:bCs/>
                <w:color w:val="000000"/>
                <w:sz w:val="20"/>
                <w:szCs w:val="20"/>
                <w:lang w:eastAsia="fr-FR"/>
              </w:rPr>
              <w:t>LIVRAISON MENSUELLE</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295E29" w:rsidTr="00295E29">
        <w:trPr>
          <w:trHeight w:val="300"/>
        </w:trPr>
        <w:tc>
          <w:tcPr>
            <w:tcW w:w="2323"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HUILE</w:t>
            </w:r>
          </w:p>
        </w:tc>
        <w:tc>
          <w:tcPr>
            <w:tcW w:w="146"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20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4 350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87 000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295E29" w:rsidTr="00295E29">
        <w:trPr>
          <w:trHeight w:val="300"/>
        </w:trPr>
        <w:tc>
          <w:tcPr>
            <w:tcW w:w="2323"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VINAIGRE</w:t>
            </w:r>
          </w:p>
        </w:tc>
        <w:tc>
          <w:tcPr>
            <w:tcW w:w="146"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18</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750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13 500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295E29" w:rsidTr="00295E29">
        <w:trPr>
          <w:trHeight w:val="300"/>
        </w:trPr>
        <w:tc>
          <w:tcPr>
            <w:tcW w:w="2469" w:type="dxa"/>
            <w:gridSpan w:val="2"/>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 xml:space="preserve">SUCRE 1 sac de 25 </w:t>
            </w:r>
            <w:proofErr w:type="spellStart"/>
            <w:r w:rsidRPr="00295E29">
              <w:rPr>
                <w:rFonts w:ascii="Calibri" w:eastAsia="Times New Roman" w:hAnsi="Calibri" w:cs="Calibri"/>
                <w:color w:val="000000"/>
                <w:sz w:val="20"/>
                <w:szCs w:val="20"/>
                <w:lang w:eastAsia="fr-FR"/>
              </w:rPr>
              <w:t>kgs</w:t>
            </w:r>
            <w:proofErr w:type="spellEnd"/>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1</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61 000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61 000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295E29" w:rsidTr="00295E29">
        <w:trPr>
          <w:trHeight w:val="300"/>
        </w:trPr>
        <w:tc>
          <w:tcPr>
            <w:tcW w:w="2323"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FARINE</w:t>
            </w:r>
          </w:p>
        </w:tc>
        <w:tc>
          <w:tcPr>
            <w:tcW w:w="146"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20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295E29" w:rsidTr="00295E29">
        <w:trPr>
          <w:trHeight w:val="300"/>
        </w:trPr>
        <w:tc>
          <w:tcPr>
            <w:tcW w:w="2323"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LEVURE</w:t>
            </w:r>
          </w:p>
        </w:tc>
        <w:tc>
          <w:tcPr>
            <w:tcW w:w="146"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1</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4600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4 600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295E29" w:rsidTr="00295E29">
        <w:trPr>
          <w:trHeight w:val="300"/>
        </w:trPr>
        <w:tc>
          <w:tcPr>
            <w:tcW w:w="2323"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lastRenderedPageBreak/>
              <w:t>SEL</w:t>
            </w:r>
          </w:p>
        </w:tc>
        <w:tc>
          <w:tcPr>
            <w:tcW w:w="146"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5</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295E29" w:rsidTr="00295E29">
        <w:trPr>
          <w:trHeight w:val="300"/>
        </w:trPr>
        <w:tc>
          <w:tcPr>
            <w:tcW w:w="2323"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PATES</w:t>
            </w:r>
          </w:p>
        </w:tc>
        <w:tc>
          <w:tcPr>
            <w:tcW w:w="146"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4</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32 800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131 200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295E29" w:rsidTr="00295E29">
        <w:trPr>
          <w:trHeight w:val="300"/>
        </w:trPr>
        <w:tc>
          <w:tcPr>
            <w:tcW w:w="2323"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SARDINES</w:t>
            </w:r>
          </w:p>
        </w:tc>
        <w:tc>
          <w:tcPr>
            <w:tcW w:w="146"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50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1700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85 000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295E29" w:rsidTr="00295E29">
        <w:trPr>
          <w:trHeight w:val="300"/>
        </w:trPr>
        <w:tc>
          <w:tcPr>
            <w:tcW w:w="2469" w:type="dxa"/>
            <w:gridSpan w:val="2"/>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CONCENTRE DE TOMATES</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100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530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53 000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295E29" w:rsidTr="00295E29">
        <w:trPr>
          <w:trHeight w:val="300"/>
        </w:trPr>
        <w:tc>
          <w:tcPr>
            <w:tcW w:w="2323"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295E29" w:rsidTr="00295E29">
        <w:trPr>
          <w:trHeight w:val="300"/>
        </w:trPr>
        <w:tc>
          <w:tcPr>
            <w:tcW w:w="2323"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b/>
                <w:bCs/>
                <w:color w:val="000000"/>
                <w:sz w:val="20"/>
                <w:szCs w:val="20"/>
                <w:lang w:eastAsia="fr-FR"/>
              </w:rPr>
            </w:pPr>
            <w:r w:rsidRPr="00295E29">
              <w:rPr>
                <w:rFonts w:ascii="Calibri" w:eastAsia="Times New Roman" w:hAnsi="Calibri" w:cs="Calibri"/>
                <w:b/>
                <w:bCs/>
                <w:color w:val="000000"/>
                <w:sz w:val="20"/>
                <w:szCs w:val="20"/>
                <w:lang w:eastAsia="fr-FR"/>
              </w:rPr>
              <w:t>435 300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b/>
                <w:bCs/>
                <w:color w:val="000000"/>
                <w:sz w:val="20"/>
                <w:szCs w:val="20"/>
                <w:lang w:eastAsia="fr-FR"/>
              </w:rPr>
            </w:pPr>
            <w:r w:rsidRPr="00295E29">
              <w:rPr>
                <w:rFonts w:ascii="Calibri" w:eastAsia="Times New Roman" w:hAnsi="Calibri" w:cs="Calibri"/>
                <w:b/>
                <w:bCs/>
                <w:color w:val="000000"/>
                <w:sz w:val="20"/>
                <w:szCs w:val="20"/>
                <w:lang w:eastAsia="fr-FR"/>
              </w:rPr>
              <w:t>161,22 €</w:t>
            </w:r>
          </w:p>
        </w:tc>
      </w:tr>
      <w:tr w:rsidR="005449AC" w:rsidRPr="00295E29" w:rsidTr="00295E29">
        <w:trPr>
          <w:trHeight w:val="300"/>
        </w:trPr>
        <w:tc>
          <w:tcPr>
            <w:tcW w:w="2469" w:type="dxa"/>
            <w:gridSpan w:val="2"/>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b/>
                <w:bCs/>
                <w:color w:val="000000"/>
                <w:sz w:val="20"/>
                <w:szCs w:val="20"/>
                <w:lang w:eastAsia="fr-FR"/>
              </w:rPr>
            </w:pPr>
            <w:r w:rsidRPr="00295E29">
              <w:rPr>
                <w:rFonts w:ascii="Calibri" w:eastAsia="Times New Roman" w:hAnsi="Calibri" w:cs="Calibri"/>
                <w:b/>
                <w:bCs/>
                <w:color w:val="000000"/>
                <w:sz w:val="20"/>
                <w:szCs w:val="20"/>
                <w:lang w:eastAsia="fr-FR"/>
              </w:rPr>
              <w:t>HYGIENE ET NETTOYAGE</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295E29" w:rsidTr="00295E29">
        <w:trPr>
          <w:trHeight w:val="300"/>
        </w:trPr>
        <w:tc>
          <w:tcPr>
            <w:tcW w:w="2469" w:type="dxa"/>
            <w:gridSpan w:val="2"/>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SOPALIN 15 rouleaux</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295E29" w:rsidTr="00295E29">
        <w:trPr>
          <w:trHeight w:val="300"/>
        </w:trPr>
        <w:tc>
          <w:tcPr>
            <w:tcW w:w="2323"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DENTIFRICE</w:t>
            </w:r>
          </w:p>
        </w:tc>
        <w:tc>
          <w:tcPr>
            <w:tcW w:w="146"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4</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7000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28 000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295E29" w:rsidTr="00295E29">
        <w:trPr>
          <w:trHeight w:val="300"/>
        </w:trPr>
        <w:tc>
          <w:tcPr>
            <w:tcW w:w="2323"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SAVON</w:t>
            </w:r>
          </w:p>
        </w:tc>
        <w:tc>
          <w:tcPr>
            <w:tcW w:w="146"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21</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4 800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100 800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295E29" w:rsidTr="00295E29">
        <w:trPr>
          <w:trHeight w:val="300"/>
        </w:trPr>
        <w:tc>
          <w:tcPr>
            <w:tcW w:w="2469" w:type="dxa"/>
            <w:gridSpan w:val="2"/>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BICARBONATE</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5</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1700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8 500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295E29" w:rsidTr="00295E29">
        <w:trPr>
          <w:trHeight w:val="300"/>
        </w:trPr>
        <w:tc>
          <w:tcPr>
            <w:tcW w:w="2323"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VINAIGRE</w:t>
            </w:r>
          </w:p>
        </w:tc>
        <w:tc>
          <w:tcPr>
            <w:tcW w:w="146"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18</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750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jc w:val="right"/>
              <w:rPr>
                <w:rFonts w:ascii="Calibri" w:eastAsia="Times New Roman" w:hAnsi="Calibri" w:cs="Calibri"/>
                <w:color w:val="000000"/>
                <w:sz w:val="20"/>
                <w:szCs w:val="20"/>
                <w:lang w:eastAsia="fr-FR"/>
              </w:rPr>
            </w:pPr>
            <w:r w:rsidRPr="00295E29">
              <w:rPr>
                <w:rFonts w:ascii="Calibri" w:eastAsia="Times New Roman" w:hAnsi="Calibri" w:cs="Calibri"/>
                <w:color w:val="000000"/>
                <w:sz w:val="20"/>
                <w:szCs w:val="20"/>
                <w:lang w:eastAsia="fr-FR"/>
              </w:rPr>
              <w:t>13 500</w:t>
            </w:r>
          </w:p>
        </w:tc>
        <w:tc>
          <w:tcPr>
            <w:tcW w:w="1200" w:type="dxa"/>
            <w:tcBorders>
              <w:top w:val="nil"/>
              <w:left w:val="nil"/>
              <w:bottom w:val="nil"/>
              <w:right w:val="nil"/>
            </w:tcBorders>
            <w:shd w:val="clear" w:color="auto" w:fill="auto"/>
            <w:noWrap/>
            <w:vAlign w:val="bottom"/>
            <w:hideMark/>
          </w:tcPr>
          <w:p w:rsidR="005449AC" w:rsidRPr="00295E29" w:rsidRDefault="005449AC" w:rsidP="005449AC">
            <w:pPr>
              <w:spacing w:after="0" w:line="240" w:lineRule="auto"/>
              <w:rPr>
                <w:rFonts w:ascii="Calibri" w:eastAsia="Times New Roman" w:hAnsi="Calibri" w:cs="Calibri"/>
                <w:color w:val="000000"/>
                <w:sz w:val="20"/>
                <w:szCs w:val="20"/>
                <w:lang w:eastAsia="fr-FR"/>
              </w:rPr>
            </w:pPr>
          </w:p>
        </w:tc>
      </w:tr>
      <w:tr w:rsidR="005449AC" w:rsidRPr="005449AC" w:rsidTr="00295E29">
        <w:trPr>
          <w:trHeight w:val="300"/>
        </w:trPr>
        <w:tc>
          <w:tcPr>
            <w:tcW w:w="2323" w:type="dxa"/>
            <w:tcBorders>
              <w:top w:val="nil"/>
              <w:left w:val="nil"/>
              <w:bottom w:val="nil"/>
              <w:right w:val="nil"/>
            </w:tcBorders>
            <w:shd w:val="clear" w:color="auto" w:fill="auto"/>
            <w:noWrap/>
            <w:vAlign w:val="bottom"/>
            <w:hideMark/>
          </w:tcPr>
          <w:p w:rsidR="005449AC" w:rsidRPr="005449AC" w:rsidRDefault="005449AC" w:rsidP="005449AC">
            <w:pPr>
              <w:spacing w:after="0" w:line="240" w:lineRule="auto"/>
              <w:rPr>
                <w:rFonts w:ascii="Calibri" w:eastAsia="Times New Roman" w:hAnsi="Calibri" w:cs="Calibri"/>
                <w:color w:val="000000"/>
                <w:lang w:eastAsia="fr-FR"/>
              </w:rPr>
            </w:pPr>
          </w:p>
        </w:tc>
        <w:tc>
          <w:tcPr>
            <w:tcW w:w="146" w:type="dxa"/>
            <w:tcBorders>
              <w:top w:val="nil"/>
              <w:left w:val="nil"/>
              <w:bottom w:val="nil"/>
              <w:right w:val="nil"/>
            </w:tcBorders>
            <w:shd w:val="clear" w:color="auto" w:fill="auto"/>
            <w:noWrap/>
            <w:vAlign w:val="bottom"/>
            <w:hideMark/>
          </w:tcPr>
          <w:p w:rsidR="005449AC" w:rsidRPr="005449AC" w:rsidRDefault="005449AC" w:rsidP="005449AC">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5449AC" w:rsidRPr="005449AC" w:rsidRDefault="005449AC" w:rsidP="005449AC">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5449AC" w:rsidRPr="005449AC" w:rsidRDefault="005449AC" w:rsidP="005449AC">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5449AC" w:rsidRPr="005449AC" w:rsidRDefault="005449AC" w:rsidP="005449AC">
            <w:pPr>
              <w:spacing w:after="0" w:line="240" w:lineRule="auto"/>
              <w:jc w:val="right"/>
              <w:rPr>
                <w:rFonts w:ascii="Calibri" w:eastAsia="Times New Roman" w:hAnsi="Calibri" w:cs="Calibri"/>
                <w:b/>
                <w:bCs/>
                <w:color w:val="000000"/>
                <w:lang w:eastAsia="fr-FR"/>
              </w:rPr>
            </w:pPr>
            <w:r w:rsidRPr="005449AC">
              <w:rPr>
                <w:rFonts w:ascii="Calibri" w:eastAsia="Times New Roman" w:hAnsi="Calibri" w:cs="Calibri"/>
                <w:b/>
                <w:bCs/>
                <w:color w:val="000000"/>
                <w:lang w:eastAsia="fr-FR"/>
              </w:rPr>
              <w:t>150 800</w:t>
            </w:r>
          </w:p>
        </w:tc>
        <w:tc>
          <w:tcPr>
            <w:tcW w:w="1200" w:type="dxa"/>
            <w:tcBorders>
              <w:top w:val="nil"/>
              <w:left w:val="nil"/>
              <w:bottom w:val="nil"/>
              <w:right w:val="nil"/>
            </w:tcBorders>
            <w:shd w:val="clear" w:color="auto" w:fill="auto"/>
            <w:noWrap/>
            <w:vAlign w:val="bottom"/>
            <w:hideMark/>
          </w:tcPr>
          <w:p w:rsidR="005449AC" w:rsidRPr="005449AC" w:rsidRDefault="005449AC" w:rsidP="005449AC">
            <w:pPr>
              <w:spacing w:after="0" w:line="240" w:lineRule="auto"/>
              <w:rPr>
                <w:rFonts w:ascii="Calibri" w:eastAsia="Times New Roman" w:hAnsi="Calibri" w:cs="Calibri"/>
                <w:color w:val="000000"/>
                <w:lang w:eastAsia="fr-FR"/>
              </w:rPr>
            </w:pPr>
          </w:p>
        </w:tc>
      </w:tr>
    </w:tbl>
    <w:p w:rsidR="00561F83" w:rsidRDefault="00561F83" w:rsidP="00AB7E9E">
      <w:pPr>
        <w:pStyle w:val="Paragraphedeliste"/>
        <w:ind w:left="0"/>
        <w:jc w:val="both"/>
        <w:rPr>
          <w:b/>
          <w:color w:val="002060"/>
        </w:rPr>
      </w:pPr>
    </w:p>
    <w:p w:rsidR="00280DA6" w:rsidRDefault="00280DA6" w:rsidP="00AB7E9E">
      <w:pPr>
        <w:pStyle w:val="Paragraphedeliste"/>
        <w:numPr>
          <w:ilvl w:val="0"/>
          <w:numId w:val="1"/>
        </w:numPr>
        <w:ind w:left="0"/>
        <w:jc w:val="both"/>
        <w:rPr>
          <w:b/>
          <w:color w:val="002060"/>
        </w:rPr>
      </w:pPr>
      <w:r w:rsidRPr="00AB7E9E">
        <w:rPr>
          <w:b/>
          <w:color w:val="002060"/>
        </w:rPr>
        <w:t>Mousse au chocolat</w:t>
      </w:r>
    </w:p>
    <w:p w:rsidR="001E2DFF" w:rsidRPr="00BE04A1" w:rsidRDefault="001E2DFF" w:rsidP="001E2DFF">
      <w:pPr>
        <w:pStyle w:val="Paragraphedeliste"/>
        <w:ind w:left="0"/>
        <w:jc w:val="both"/>
        <w:rPr>
          <w:rFonts w:ascii="Arial" w:hAnsi="Arial" w:cs="Arial"/>
          <w:sz w:val="20"/>
          <w:szCs w:val="20"/>
        </w:rPr>
      </w:pPr>
      <w:r w:rsidRPr="00BE04A1">
        <w:rPr>
          <w:rFonts w:ascii="Arial" w:hAnsi="Arial" w:cs="Arial"/>
          <w:sz w:val="20"/>
          <w:szCs w:val="20"/>
        </w:rPr>
        <w:t xml:space="preserve">Véronique va préparer avec les œufs récoltés au poulailler  une mousse au chocolat pour le dessert du Dimanche. </w:t>
      </w:r>
      <w:proofErr w:type="spellStart"/>
      <w:r w:rsidRPr="00BE04A1">
        <w:rPr>
          <w:rFonts w:ascii="Arial" w:hAnsi="Arial" w:cs="Arial"/>
          <w:sz w:val="20"/>
          <w:szCs w:val="20"/>
        </w:rPr>
        <w:t>Toke</w:t>
      </w:r>
      <w:proofErr w:type="spellEnd"/>
      <w:r w:rsidRPr="00BE04A1">
        <w:rPr>
          <w:rFonts w:ascii="Arial" w:hAnsi="Arial" w:cs="Arial"/>
          <w:sz w:val="20"/>
          <w:szCs w:val="20"/>
        </w:rPr>
        <w:t xml:space="preserve"> </w:t>
      </w:r>
      <w:r w:rsidR="00295E29" w:rsidRPr="00BE04A1">
        <w:rPr>
          <w:rFonts w:ascii="Arial" w:hAnsi="Arial" w:cs="Arial"/>
          <w:sz w:val="20"/>
          <w:szCs w:val="20"/>
        </w:rPr>
        <w:t>l’aide avec beaucoup de sérieux …</w:t>
      </w:r>
    </w:p>
    <w:p w:rsidR="00783CCE" w:rsidRPr="001E2DFF" w:rsidRDefault="00783CCE" w:rsidP="001E2DFF">
      <w:pPr>
        <w:pStyle w:val="Paragraphedeliste"/>
        <w:ind w:left="0"/>
        <w:jc w:val="both"/>
      </w:pPr>
      <w:r>
        <w:rPr>
          <w:noProof/>
          <w:lang w:eastAsia="fr-FR"/>
        </w:rPr>
        <w:drawing>
          <wp:inline distT="0" distB="0" distL="0" distR="0">
            <wp:extent cx="3124200" cy="2343150"/>
            <wp:effectExtent l="19050" t="0" r="0" b="0"/>
            <wp:docPr id="1" name="Image 1" descr="F:\DCIM\103NIKON\DSCN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3NIKON\DSCN2728.JPG"/>
                    <pic:cNvPicPr>
                      <a:picLocks noChangeAspect="1" noChangeArrowheads="1"/>
                    </pic:cNvPicPr>
                  </pic:nvPicPr>
                  <pic:blipFill>
                    <a:blip r:embed="rId6"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BE04A1" w:rsidRDefault="00BE04A1" w:rsidP="00BE04A1">
      <w:pPr>
        <w:pStyle w:val="Paragraphedeliste"/>
        <w:ind w:left="0"/>
        <w:jc w:val="both"/>
        <w:rPr>
          <w:b/>
          <w:color w:val="002060"/>
        </w:rPr>
      </w:pPr>
    </w:p>
    <w:p w:rsidR="00280DA6" w:rsidRDefault="00280DA6" w:rsidP="00AB7E9E">
      <w:pPr>
        <w:pStyle w:val="Paragraphedeliste"/>
        <w:numPr>
          <w:ilvl w:val="0"/>
          <w:numId w:val="1"/>
        </w:numPr>
        <w:ind w:left="0"/>
        <w:jc w:val="both"/>
        <w:rPr>
          <w:b/>
          <w:color w:val="002060"/>
        </w:rPr>
      </w:pPr>
      <w:r w:rsidRPr="00AB7E9E">
        <w:rPr>
          <w:b/>
          <w:color w:val="002060"/>
        </w:rPr>
        <w:t xml:space="preserve">Cours de </w:t>
      </w:r>
      <w:proofErr w:type="gramStart"/>
      <w:r w:rsidRPr="00AB7E9E">
        <w:rPr>
          <w:b/>
          <w:color w:val="002060"/>
        </w:rPr>
        <w:t>Français ,</w:t>
      </w:r>
      <w:proofErr w:type="gramEnd"/>
      <w:r w:rsidRPr="00AB7E9E">
        <w:rPr>
          <w:b/>
          <w:color w:val="002060"/>
        </w:rPr>
        <w:t xml:space="preserve"> Mme Brigitte</w:t>
      </w:r>
    </w:p>
    <w:p w:rsidR="005449AC" w:rsidRPr="00A83E02" w:rsidRDefault="005449AC" w:rsidP="005449AC">
      <w:pPr>
        <w:pStyle w:val="Paragraphedeliste"/>
        <w:ind w:left="0"/>
        <w:jc w:val="both"/>
      </w:pPr>
      <w:r w:rsidRPr="00A83E02">
        <w:t xml:space="preserve">Mme Brigitte </w:t>
      </w:r>
      <w:r w:rsidR="00B30150" w:rsidRPr="00A83E02">
        <w:t xml:space="preserve">professeur de français au lycée des Frères du Sacré Cœur, donne des cours à raison de 7h hebdomadaires  au </w:t>
      </w:r>
      <w:r w:rsidR="00295E29" w:rsidRPr="00A83E02">
        <w:t xml:space="preserve">Centre. </w:t>
      </w:r>
      <w:r w:rsidR="00B30150" w:rsidRPr="00A83E02">
        <w:t xml:space="preserve">Elle est très satisfaite des progrès de nos trois secondes </w:t>
      </w:r>
      <w:proofErr w:type="gramStart"/>
      <w:r w:rsidR="00B30150" w:rsidRPr="00A83E02">
        <w:t>( Pauline</w:t>
      </w:r>
      <w:proofErr w:type="gramEnd"/>
      <w:r w:rsidR="00B30150" w:rsidRPr="00A83E02">
        <w:t xml:space="preserve"> , Nadia et Viviane)qui ont de très bons résultats, ce sont ses meilleures élèves en classe de seconde. . Elles désirent être sage-femme pour </w:t>
      </w:r>
      <w:proofErr w:type="gramStart"/>
      <w:r w:rsidR="00B30150" w:rsidRPr="00A83E02">
        <w:t>l’une ,</w:t>
      </w:r>
      <w:proofErr w:type="gramEnd"/>
      <w:r w:rsidR="00B30150" w:rsidRPr="00A83E02">
        <w:t xml:space="preserve">  infirmières pour les deux autres .Mme Brigitte</w:t>
      </w:r>
      <w:r w:rsidRPr="00A83E02">
        <w:t xml:space="preserve"> nous invite à assister à ses cours, nous allons donc suivre les </w:t>
      </w:r>
      <w:r w:rsidR="009F64F0" w:rsidRPr="00A83E02">
        <w:t xml:space="preserve">élèves de </w:t>
      </w:r>
      <w:r w:rsidRPr="00A83E02">
        <w:t>septième puis les 6ème, 5ème, 4ème. Nous découvrons un professeur très exigeant mais aus</w:t>
      </w:r>
      <w:r w:rsidR="009F64F0" w:rsidRPr="00A83E02">
        <w:t>si très encourageant, qui sait rire avec les enfants pour dédramatiser les situations difficiles. Mme Brigitte parle parfaitement le Français et ne compte pas son temps auprès des enfants</w:t>
      </w:r>
      <w:r w:rsidR="00295E29" w:rsidRPr="00A83E02">
        <w:t>.</w:t>
      </w:r>
    </w:p>
    <w:p w:rsidR="00783CCE" w:rsidRDefault="00783CCE" w:rsidP="005449AC">
      <w:pPr>
        <w:pStyle w:val="Paragraphedeliste"/>
        <w:ind w:left="0"/>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3"/>
        <w:gridCol w:w="4185"/>
      </w:tblGrid>
      <w:tr w:rsidR="00783CCE" w:rsidTr="000976B6">
        <w:tc>
          <w:tcPr>
            <w:tcW w:w="4606" w:type="dxa"/>
          </w:tcPr>
          <w:p w:rsidR="00783CCE" w:rsidRDefault="00783CCE" w:rsidP="005449AC">
            <w:pPr>
              <w:pStyle w:val="Paragraphedeliste"/>
              <w:ind w:left="0"/>
              <w:jc w:val="both"/>
            </w:pPr>
            <w:r w:rsidRPr="00783CCE">
              <w:rPr>
                <w:noProof/>
                <w:lang w:eastAsia="fr-FR"/>
              </w:rPr>
              <w:lastRenderedPageBreak/>
              <w:drawing>
                <wp:inline distT="0" distB="0" distL="0" distR="0">
                  <wp:extent cx="3124200" cy="2343150"/>
                  <wp:effectExtent l="19050" t="0" r="0" b="0"/>
                  <wp:docPr id="9" name="Image 2" descr="F:\DCIM\103NIKON\DSCN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3NIKON\DSCN2724.JPG"/>
                          <pic:cNvPicPr>
                            <a:picLocks noChangeAspect="1" noChangeArrowheads="1"/>
                          </pic:cNvPicPr>
                        </pic:nvPicPr>
                        <pic:blipFill>
                          <a:blip r:embed="rId7"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tc>
        <w:tc>
          <w:tcPr>
            <w:tcW w:w="4606" w:type="dxa"/>
          </w:tcPr>
          <w:p w:rsidR="00783CCE" w:rsidRDefault="000976B6" w:rsidP="005449AC">
            <w:pPr>
              <w:pStyle w:val="Paragraphedeliste"/>
              <w:ind w:left="0"/>
              <w:jc w:val="both"/>
            </w:pPr>
            <w:r w:rsidRPr="000976B6">
              <w:rPr>
                <w:noProof/>
                <w:lang w:eastAsia="fr-FR"/>
              </w:rPr>
              <w:drawing>
                <wp:inline distT="0" distB="0" distL="0" distR="0">
                  <wp:extent cx="2530208" cy="2343150"/>
                  <wp:effectExtent l="19050" t="0" r="3442" b="0"/>
                  <wp:docPr id="11" name="Image 15" descr="C:\Users\Propriétaire\Desktop\MADAGASCAR\ANNEE 2012\SEJOURS\Séjour Veronique et Carole  avril\photos\DSC0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priétaire\Desktop\MADAGASCAR\ANNEE 2012\SEJOURS\Séjour Veronique et Carole  avril\photos\DSC01246.JPG"/>
                          <pic:cNvPicPr>
                            <a:picLocks noChangeAspect="1" noChangeArrowheads="1"/>
                          </pic:cNvPicPr>
                        </pic:nvPicPr>
                        <pic:blipFill>
                          <a:blip r:embed="rId8" cstate="print"/>
                          <a:srcRect l="18927"/>
                          <a:stretch>
                            <a:fillRect/>
                          </a:stretch>
                        </pic:blipFill>
                        <pic:spPr bwMode="auto">
                          <a:xfrm>
                            <a:off x="0" y="0"/>
                            <a:ext cx="2530208" cy="2343150"/>
                          </a:xfrm>
                          <a:prstGeom prst="rect">
                            <a:avLst/>
                          </a:prstGeom>
                          <a:noFill/>
                          <a:ln w="9525">
                            <a:noFill/>
                            <a:miter lim="800000"/>
                            <a:headEnd/>
                            <a:tailEnd/>
                          </a:ln>
                        </pic:spPr>
                      </pic:pic>
                    </a:graphicData>
                  </a:graphic>
                </wp:inline>
              </w:drawing>
            </w:r>
          </w:p>
        </w:tc>
      </w:tr>
    </w:tbl>
    <w:p w:rsidR="00783CCE" w:rsidRDefault="00783CCE" w:rsidP="005449AC">
      <w:pPr>
        <w:pStyle w:val="Paragraphedeliste"/>
        <w:ind w:left="0"/>
        <w:jc w:val="both"/>
      </w:pPr>
    </w:p>
    <w:p w:rsidR="00280DA6" w:rsidRDefault="00280DA6" w:rsidP="00AB7E9E">
      <w:pPr>
        <w:pStyle w:val="Paragraphedeliste"/>
        <w:numPr>
          <w:ilvl w:val="0"/>
          <w:numId w:val="1"/>
        </w:numPr>
        <w:ind w:left="0"/>
        <w:jc w:val="both"/>
        <w:rPr>
          <w:b/>
          <w:color w:val="002060"/>
        </w:rPr>
      </w:pPr>
      <w:r w:rsidRPr="00AB7E9E">
        <w:rPr>
          <w:b/>
          <w:color w:val="002060"/>
        </w:rPr>
        <w:t>Remise des prix aux enfants</w:t>
      </w:r>
    </w:p>
    <w:p w:rsidR="00783CCE" w:rsidRPr="00A83E02" w:rsidRDefault="00783CCE" w:rsidP="00783CCE">
      <w:pPr>
        <w:pStyle w:val="Paragraphedeliste"/>
        <w:ind w:left="0"/>
        <w:jc w:val="both"/>
      </w:pPr>
      <w:r w:rsidRPr="00A83E02">
        <w:t>Nous organisons une remise de prix le dernier soir afin de récompenser les élèves qui ont eu de bons résultats et ceux qui ont progressé. Quelle joie de voir les visages des enfants absolument ravis de recevoir leur récompense.</w:t>
      </w:r>
    </w:p>
    <w:p w:rsidR="00783CCE" w:rsidRDefault="00783CCE" w:rsidP="00783CCE">
      <w:pPr>
        <w:pStyle w:val="Paragraphedeliste"/>
        <w:ind w:left="0"/>
        <w:jc w:val="both"/>
        <w:rPr>
          <w:b/>
          <w:color w:val="002060"/>
        </w:rPr>
      </w:pPr>
    </w:p>
    <w:tbl>
      <w:tblPr>
        <w:tblStyle w:val="Grilledutableau"/>
        <w:tblW w:w="9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66"/>
        <w:gridCol w:w="4493"/>
      </w:tblGrid>
      <w:tr w:rsidR="000976B6" w:rsidTr="000976B6">
        <w:tc>
          <w:tcPr>
            <w:tcW w:w="5466" w:type="dxa"/>
          </w:tcPr>
          <w:p w:rsidR="000976B6" w:rsidRDefault="000976B6" w:rsidP="001E2DFF">
            <w:pPr>
              <w:pStyle w:val="Paragraphedeliste"/>
              <w:ind w:left="0"/>
              <w:jc w:val="both"/>
              <w:rPr>
                <w:b/>
                <w:color w:val="002060"/>
              </w:rPr>
            </w:pPr>
            <w:r w:rsidRPr="000976B6">
              <w:rPr>
                <w:b/>
                <w:noProof/>
                <w:color w:val="002060"/>
                <w:lang w:eastAsia="fr-FR"/>
              </w:rPr>
              <w:drawing>
                <wp:inline distT="0" distB="0" distL="0" distR="0">
                  <wp:extent cx="3075089" cy="2782645"/>
                  <wp:effectExtent l="19050" t="0" r="0" b="0"/>
                  <wp:docPr id="13" name="Image 16" descr="C:\Users\Propriétaire\Desktop\MADAGASCAR\ANNEE 2012\SEJOURS\Séjour Veronique et Carole  avril\photos\DSCN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priétaire\Desktop\MADAGASCAR\ANNEE 2012\SEJOURS\Séjour Veronique et Carole  avril\photos\DSCN2754.JPG"/>
                          <pic:cNvPicPr>
                            <a:picLocks noChangeAspect="1" noChangeArrowheads="1"/>
                          </pic:cNvPicPr>
                        </pic:nvPicPr>
                        <pic:blipFill>
                          <a:blip r:embed="rId9" cstate="print"/>
                          <a:srcRect l="4545" r="12440"/>
                          <a:stretch>
                            <a:fillRect/>
                          </a:stretch>
                        </pic:blipFill>
                        <pic:spPr bwMode="auto">
                          <a:xfrm>
                            <a:off x="0" y="0"/>
                            <a:ext cx="3076522" cy="2783942"/>
                          </a:xfrm>
                          <a:prstGeom prst="rect">
                            <a:avLst/>
                          </a:prstGeom>
                          <a:noFill/>
                          <a:ln w="9525">
                            <a:noFill/>
                            <a:miter lim="800000"/>
                            <a:headEnd/>
                            <a:tailEnd/>
                          </a:ln>
                        </pic:spPr>
                      </pic:pic>
                    </a:graphicData>
                  </a:graphic>
                </wp:inline>
              </w:drawing>
            </w:r>
          </w:p>
        </w:tc>
        <w:tc>
          <w:tcPr>
            <w:tcW w:w="4493" w:type="dxa"/>
          </w:tcPr>
          <w:p w:rsidR="000976B6" w:rsidRDefault="000976B6" w:rsidP="001E2DFF">
            <w:pPr>
              <w:pStyle w:val="Paragraphedeliste"/>
              <w:ind w:left="0"/>
              <w:jc w:val="both"/>
              <w:rPr>
                <w:b/>
                <w:color w:val="002060"/>
              </w:rPr>
            </w:pPr>
            <w:r w:rsidRPr="000976B6">
              <w:rPr>
                <w:b/>
                <w:noProof/>
                <w:color w:val="002060"/>
                <w:lang w:eastAsia="fr-FR"/>
              </w:rPr>
              <w:drawing>
                <wp:inline distT="0" distB="0" distL="0" distR="0">
                  <wp:extent cx="2343149" cy="2781300"/>
                  <wp:effectExtent l="19050" t="0" r="1" b="0"/>
                  <wp:docPr id="12" name="Image 17" descr="C:\Users\Propriétaire\Desktop\MADAGASCAR\ANNEE 2012\SEJOURS\Séjour Veronique et Carole  avril\photos\DSCN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opriétaire\Desktop\MADAGASCAR\ANNEE 2012\SEJOURS\Séjour Veronique et Carole  avril\photos\DSCN2770.JPG"/>
                          <pic:cNvPicPr>
                            <a:picLocks noChangeAspect="1" noChangeArrowheads="1"/>
                          </pic:cNvPicPr>
                        </pic:nvPicPr>
                        <pic:blipFill>
                          <a:blip r:embed="rId10" cstate="print"/>
                          <a:srcRect t="10976"/>
                          <a:stretch>
                            <a:fillRect/>
                          </a:stretch>
                        </pic:blipFill>
                        <pic:spPr bwMode="auto">
                          <a:xfrm>
                            <a:off x="0" y="0"/>
                            <a:ext cx="2344493" cy="2782895"/>
                          </a:xfrm>
                          <a:prstGeom prst="rect">
                            <a:avLst/>
                          </a:prstGeom>
                          <a:noFill/>
                          <a:ln w="9525">
                            <a:noFill/>
                            <a:miter lim="800000"/>
                            <a:headEnd/>
                            <a:tailEnd/>
                          </a:ln>
                        </pic:spPr>
                      </pic:pic>
                    </a:graphicData>
                  </a:graphic>
                </wp:inline>
              </w:drawing>
            </w:r>
          </w:p>
        </w:tc>
      </w:tr>
    </w:tbl>
    <w:p w:rsidR="000976B6" w:rsidRDefault="000976B6" w:rsidP="001E2DFF">
      <w:pPr>
        <w:pStyle w:val="Paragraphedeliste"/>
        <w:ind w:left="0"/>
        <w:jc w:val="both"/>
        <w:rPr>
          <w:b/>
          <w:color w:val="002060"/>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6"/>
        <w:gridCol w:w="5121"/>
      </w:tblGrid>
      <w:tr w:rsidR="000976B6" w:rsidTr="000976B6">
        <w:tc>
          <w:tcPr>
            <w:tcW w:w="4362" w:type="dxa"/>
          </w:tcPr>
          <w:p w:rsidR="000976B6" w:rsidRDefault="000976B6" w:rsidP="001E2DFF">
            <w:pPr>
              <w:pStyle w:val="Paragraphedeliste"/>
              <w:ind w:left="0"/>
              <w:jc w:val="both"/>
              <w:rPr>
                <w:b/>
                <w:color w:val="002060"/>
              </w:rPr>
            </w:pPr>
            <w:r w:rsidRPr="000976B6">
              <w:rPr>
                <w:b/>
                <w:noProof/>
                <w:color w:val="002060"/>
                <w:lang w:eastAsia="fr-FR"/>
              </w:rPr>
              <w:drawing>
                <wp:inline distT="0" distB="0" distL="0" distR="0">
                  <wp:extent cx="2781300" cy="2819400"/>
                  <wp:effectExtent l="19050" t="0" r="0" b="0"/>
                  <wp:docPr id="20" name="Image 19" descr="C:\Users\Propriétaire\Desktop\MADAGASCAR\ANNEE 2012\SEJOURS\Séjour Veronique et Carole  avril\photos\DSCN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opriétaire\Desktop\MADAGASCAR\ANNEE 2012\SEJOURS\Séjour Veronique et Carole  avril\photos\DSCN2773.JPG"/>
                          <pic:cNvPicPr>
                            <a:picLocks noChangeAspect="1" noChangeArrowheads="1"/>
                          </pic:cNvPicPr>
                        </pic:nvPicPr>
                        <pic:blipFill>
                          <a:blip r:embed="rId11" cstate="print"/>
                          <a:srcRect l="11646" r="14430"/>
                          <a:stretch>
                            <a:fillRect/>
                          </a:stretch>
                        </pic:blipFill>
                        <pic:spPr bwMode="auto">
                          <a:xfrm>
                            <a:off x="0" y="0"/>
                            <a:ext cx="2781300" cy="2819400"/>
                          </a:xfrm>
                          <a:prstGeom prst="rect">
                            <a:avLst/>
                          </a:prstGeom>
                          <a:noFill/>
                          <a:ln w="9525">
                            <a:noFill/>
                            <a:miter lim="800000"/>
                            <a:headEnd/>
                            <a:tailEnd/>
                          </a:ln>
                        </pic:spPr>
                      </pic:pic>
                    </a:graphicData>
                  </a:graphic>
                </wp:inline>
              </w:drawing>
            </w:r>
          </w:p>
        </w:tc>
        <w:tc>
          <w:tcPr>
            <w:tcW w:w="5385" w:type="dxa"/>
          </w:tcPr>
          <w:p w:rsidR="000976B6" w:rsidRDefault="000976B6" w:rsidP="001E2DFF">
            <w:pPr>
              <w:pStyle w:val="Paragraphedeliste"/>
              <w:ind w:left="0"/>
              <w:jc w:val="both"/>
              <w:rPr>
                <w:b/>
                <w:color w:val="002060"/>
              </w:rPr>
            </w:pPr>
            <w:r w:rsidRPr="000976B6">
              <w:rPr>
                <w:b/>
                <w:noProof/>
                <w:color w:val="002060"/>
                <w:lang w:eastAsia="fr-FR"/>
              </w:rPr>
              <w:drawing>
                <wp:inline distT="0" distB="0" distL="0" distR="0">
                  <wp:extent cx="2939887" cy="2762250"/>
                  <wp:effectExtent l="19050" t="0" r="0" b="0"/>
                  <wp:docPr id="21" name="Image 18" descr="C:\Users\Propriétaire\Desktop\MADAGASCAR\ANNEE 2012\SEJOURS\Séjour Veronique et Carole  avril\photos\DSCN2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opriétaire\Desktop\MADAGASCAR\ANNEE 2012\SEJOURS\Séjour Veronique et Carole  avril\photos\DSCN2764.JPG"/>
                          <pic:cNvPicPr>
                            <a:picLocks noChangeAspect="1" noChangeArrowheads="1"/>
                          </pic:cNvPicPr>
                        </pic:nvPicPr>
                        <pic:blipFill>
                          <a:blip r:embed="rId12" cstate="print"/>
                          <a:srcRect l="14217" r="6024"/>
                          <a:stretch>
                            <a:fillRect/>
                          </a:stretch>
                        </pic:blipFill>
                        <pic:spPr bwMode="auto">
                          <a:xfrm>
                            <a:off x="0" y="0"/>
                            <a:ext cx="2939887" cy="2762250"/>
                          </a:xfrm>
                          <a:prstGeom prst="rect">
                            <a:avLst/>
                          </a:prstGeom>
                          <a:noFill/>
                          <a:ln w="9525">
                            <a:noFill/>
                            <a:miter lim="800000"/>
                            <a:headEnd/>
                            <a:tailEnd/>
                          </a:ln>
                        </pic:spPr>
                      </pic:pic>
                    </a:graphicData>
                  </a:graphic>
                </wp:inline>
              </w:drawing>
            </w:r>
          </w:p>
        </w:tc>
      </w:tr>
    </w:tbl>
    <w:p w:rsidR="00EE1D45" w:rsidRDefault="00EE1D45" w:rsidP="001E2DFF">
      <w:pPr>
        <w:pStyle w:val="Paragraphedeliste"/>
        <w:ind w:left="0"/>
        <w:jc w:val="both"/>
        <w:rPr>
          <w:b/>
          <w:color w:val="002060"/>
        </w:rPr>
      </w:pPr>
    </w:p>
    <w:p w:rsidR="00280DA6" w:rsidRDefault="00280DA6" w:rsidP="00AB7E9E">
      <w:pPr>
        <w:pStyle w:val="Paragraphedeliste"/>
        <w:numPr>
          <w:ilvl w:val="0"/>
          <w:numId w:val="1"/>
        </w:numPr>
        <w:ind w:left="0"/>
        <w:jc w:val="both"/>
        <w:rPr>
          <w:b/>
          <w:color w:val="002060"/>
        </w:rPr>
      </w:pPr>
      <w:r w:rsidRPr="00AB7E9E">
        <w:rPr>
          <w:b/>
          <w:color w:val="002060"/>
        </w:rPr>
        <w:lastRenderedPageBreak/>
        <w:t>Entretien avec les enfants par classe</w:t>
      </w:r>
    </w:p>
    <w:p w:rsidR="00B30150" w:rsidRPr="00A83E02" w:rsidRDefault="00B30150" w:rsidP="00B30150">
      <w:pPr>
        <w:jc w:val="both"/>
      </w:pPr>
      <w:r w:rsidRPr="00A83E02">
        <w:t xml:space="preserve">Nous aidons aussi le travail  du soir de différents groupes </w:t>
      </w:r>
      <w:proofErr w:type="gramStart"/>
      <w:r w:rsidRPr="00A83E02">
        <w:t>( les</w:t>
      </w:r>
      <w:proofErr w:type="gramEnd"/>
      <w:r w:rsidRPr="00A83E02">
        <w:t xml:space="preserve"> 11eme et les 7eme).</w:t>
      </w:r>
    </w:p>
    <w:p w:rsidR="00B30150" w:rsidRPr="00A83E02" w:rsidRDefault="00B30150" w:rsidP="00B30150">
      <w:pPr>
        <w:pStyle w:val="Paragraphedeliste"/>
        <w:ind w:left="0"/>
        <w:jc w:val="both"/>
      </w:pPr>
      <w:r w:rsidRPr="00A83E02">
        <w:t xml:space="preserve">Nous avons des entretiens avec les jeunes de la terminale aux 7eme. Avec Jules </w:t>
      </w:r>
      <w:proofErr w:type="gramStart"/>
      <w:r w:rsidRPr="00A83E02">
        <w:t>( terminale</w:t>
      </w:r>
      <w:proofErr w:type="gramEnd"/>
      <w:r w:rsidRPr="00A83E02">
        <w:t xml:space="preserve"> )nous  discutons sur les différentes orientations possibles en fonction de ses possibilités et de ses résultats. </w:t>
      </w:r>
    </w:p>
    <w:p w:rsidR="00B30150" w:rsidRDefault="00B30150" w:rsidP="00CE7378">
      <w:pPr>
        <w:pStyle w:val="Paragraphedeliste"/>
        <w:ind w:left="0"/>
        <w:jc w:val="both"/>
        <w:rPr>
          <w:b/>
          <w:color w:val="002060"/>
        </w:rPr>
      </w:pPr>
    </w:p>
    <w:p w:rsidR="00CE7378" w:rsidRPr="00B30150" w:rsidRDefault="00B30150" w:rsidP="00CE7378">
      <w:pPr>
        <w:pStyle w:val="Paragraphedeliste"/>
        <w:ind w:left="0"/>
        <w:jc w:val="both"/>
        <w:rPr>
          <w:b/>
          <w:i/>
        </w:rPr>
      </w:pPr>
      <w:r w:rsidRPr="00B30150">
        <w:rPr>
          <w:b/>
          <w:i/>
        </w:rPr>
        <w:t>Classe de 7ème</w:t>
      </w:r>
    </w:p>
    <w:p w:rsidR="00561F83" w:rsidRDefault="00561F83" w:rsidP="00561F83">
      <w:pPr>
        <w:pStyle w:val="Paragraphedeliste"/>
      </w:pPr>
      <w:r>
        <w:rPr>
          <w:noProof/>
          <w:lang w:eastAsia="fr-FR"/>
        </w:rPr>
        <w:drawing>
          <wp:inline distT="0" distB="0" distL="0" distR="0">
            <wp:extent cx="5168900" cy="3057525"/>
            <wp:effectExtent l="0" t="0" r="0" b="9525"/>
            <wp:docPr id="2" name="Image 1" descr="F:\DCIM\103NIKON\DSCN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3NIKON\DSCN2732.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1130"/>
                    <a:stretch/>
                  </pic:blipFill>
                  <pic:spPr bwMode="auto">
                    <a:xfrm>
                      <a:off x="0" y="0"/>
                      <a:ext cx="5175561" cy="30614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61F83" w:rsidRPr="00561F83" w:rsidRDefault="00561F83" w:rsidP="00561F83">
      <w:pPr>
        <w:pStyle w:val="Paragraphedeliste"/>
        <w:rPr>
          <w:u w:val="single"/>
        </w:rPr>
      </w:pPr>
      <w:r w:rsidRPr="00561F83">
        <w:rPr>
          <w:u w:val="single"/>
        </w:rPr>
        <w:t>De gauche à droite :</w:t>
      </w:r>
    </w:p>
    <w:tbl>
      <w:tblPr>
        <w:tblStyle w:val="Grilledutableau"/>
        <w:tblW w:w="9647" w:type="dxa"/>
        <w:tblLook w:val="04A0"/>
      </w:tblPr>
      <w:tblGrid>
        <w:gridCol w:w="1951"/>
        <w:gridCol w:w="801"/>
        <w:gridCol w:w="1376"/>
        <w:gridCol w:w="1377"/>
        <w:gridCol w:w="1377"/>
        <w:gridCol w:w="1377"/>
        <w:gridCol w:w="1388"/>
      </w:tblGrid>
      <w:tr w:rsidR="00561F83" w:rsidRPr="000E3B0F" w:rsidTr="00DF74D7">
        <w:trPr>
          <w:trHeight w:val="491"/>
        </w:trPr>
        <w:tc>
          <w:tcPr>
            <w:tcW w:w="1951" w:type="dxa"/>
          </w:tcPr>
          <w:p w:rsidR="00561F83" w:rsidRPr="000E3B0F" w:rsidRDefault="00561F83" w:rsidP="00DF74D7">
            <w:r w:rsidRPr="000E3B0F">
              <w:t>Raymond</w:t>
            </w:r>
          </w:p>
        </w:tc>
        <w:tc>
          <w:tcPr>
            <w:tcW w:w="801" w:type="dxa"/>
          </w:tcPr>
          <w:p w:rsidR="00561F83" w:rsidRPr="000E3B0F" w:rsidRDefault="00561F83" w:rsidP="00DF74D7">
            <w:pPr>
              <w:rPr>
                <w:lang w:val="en-US"/>
              </w:rPr>
            </w:pPr>
            <w:r w:rsidRPr="000E3B0F">
              <w:rPr>
                <w:lang w:val="en-US"/>
              </w:rPr>
              <w:t xml:space="preserve">13 </w:t>
            </w:r>
            <w:proofErr w:type="spellStart"/>
            <w:r w:rsidRPr="000E3B0F">
              <w:rPr>
                <w:lang w:val="en-US"/>
              </w:rPr>
              <w:t>ans</w:t>
            </w:r>
            <w:proofErr w:type="spellEnd"/>
          </w:p>
        </w:tc>
        <w:tc>
          <w:tcPr>
            <w:tcW w:w="1376" w:type="dxa"/>
          </w:tcPr>
          <w:p w:rsidR="00561F83" w:rsidRDefault="00561F83" w:rsidP="00DF74D7">
            <w:pPr>
              <w:rPr>
                <w:lang w:val="en-US"/>
              </w:rPr>
            </w:pPr>
            <w:r>
              <w:rPr>
                <w:lang w:val="en-US"/>
              </w:rPr>
              <w:t>1999</w:t>
            </w:r>
          </w:p>
        </w:tc>
        <w:tc>
          <w:tcPr>
            <w:tcW w:w="1377" w:type="dxa"/>
          </w:tcPr>
          <w:p w:rsidR="00561F83" w:rsidRPr="00E30E9C" w:rsidRDefault="00561F83" w:rsidP="00DF74D7">
            <w:pPr>
              <w:rPr>
                <w:lang w:val="en-US"/>
              </w:rPr>
            </w:pPr>
            <w:r>
              <w:rPr>
                <w:lang w:val="en-US"/>
              </w:rPr>
              <w:t>7è A</w:t>
            </w:r>
          </w:p>
        </w:tc>
        <w:tc>
          <w:tcPr>
            <w:tcW w:w="1377" w:type="dxa"/>
          </w:tcPr>
          <w:p w:rsidR="00561F83" w:rsidRPr="00E30E9C" w:rsidRDefault="00561F83" w:rsidP="00DF74D7">
            <w:pPr>
              <w:rPr>
                <w:lang w:val="en-US"/>
              </w:rPr>
            </w:pPr>
            <w:r>
              <w:rPr>
                <w:lang w:val="en-US"/>
              </w:rPr>
              <w:t>10.37</w:t>
            </w:r>
          </w:p>
        </w:tc>
        <w:tc>
          <w:tcPr>
            <w:tcW w:w="1377" w:type="dxa"/>
          </w:tcPr>
          <w:p w:rsidR="00561F83" w:rsidRPr="00E30E9C" w:rsidRDefault="00561F83" w:rsidP="00DF74D7">
            <w:pPr>
              <w:rPr>
                <w:lang w:val="en-US"/>
              </w:rPr>
            </w:pPr>
            <w:r>
              <w:rPr>
                <w:lang w:val="en-US"/>
              </w:rPr>
              <w:t>07,09</w:t>
            </w:r>
          </w:p>
        </w:tc>
        <w:tc>
          <w:tcPr>
            <w:tcW w:w="1388" w:type="dxa"/>
          </w:tcPr>
          <w:p w:rsidR="00561F83" w:rsidRPr="000E3B0F" w:rsidRDefault="00561F83" w:rsidP="00DF74D7">
            <w:pPr>
              <w:rPr>
                <w:lang w:val="en-US"/>
              </w:rPr>
            </w:pPr>
            <w:r w:rsidRPr="000E3B0F">
              <w:rPr>
                <w:lang w:val="en-US"/>
              </w:rPr>
              <w:t>6,16</w:t>
            </w:r>
          </w:p>
        </w:tc>
      </w:tr>
      <w:tr w:rsidR="00561F83" w:rsidRPr="000E3B0F" w:rsidTr="00DF74D7">
        <w:trPr>
          <w:trHeight w:val="368"/>
        </w:trPr>
        <w:tc>
          <w:tcPr>
            <w:tcW w:w="1951" w:type="dxa"/>
          </w:tcPr>
          <w:p w:rsidR="00561F83" w:rsidRPr="000E3B0F" w:rsidRDefault="00561F83" w:rsidP="00DF74D7">
            <w:r w:rsidRPr="000E3B0F">
              <w:t>Nive</w:t>
            </w:r>
          </w:p>
        </w:tc>
        <w:tc>
          <w:tcPr>
            <w:tcW w:w="801" w:type="dxa"/>
          </w:tcPr>
          <w:p w:rsidR="00561F83" w:rsidRPr="000E3B0F" w:rsidRDefault="00561F83" w:rsidP="00DF74D7">
            <w:pPr>
              <w:rPr>
                <w:lang w:val="en-US"/>
              </w:rPr>
            </w:pPr>
            <w:r w:rsidRPr="000E3B0F">
              <w:rPr>
                <w:lang w:val="en-US"/>
              </w:rPr>
              <w:t>15ans</w:t>
            </w:r>
          </w:p>
        </w:tc>
        <w:tc>
          <w:tcPr>
            <w:tcW w:w="1376" w:type="dxa"/>
          </w:tcPr>
          <w:p w:rsidR="00561F83" w:rsidRDefault="00561F83" w:rsidP="00DF74D7">
            <w:pPr>
              <w:rPr>
                <w:lang w:val="en-US"/>
              </w:rPr>
            </w:pPr>
            <w:r>
              <w:rPr>
                <w:lang w:val="en-US"/>
              </w:rPr>
              <w:t>1997</w:t>
            </w:r>
          </w:p>
        </w:tc>
        <w:tc>
          <w:tcPr>
            <w:tcW w:w="1377" w:type="dxa"/>
          </w:tcPr>
          <w:p w:rsidR="00561F83" w:rsidRPr="00E30E9C" w:rsidRDefault="00561F83" w:rsidP="00DF74D7">
            <w:pPr>
              <w:rPr>
                <w:lang w:val="en-US"/>
              </w:rPr>
            </w:pPr>
            <w:r>
              <w:rPr>
                <w:lang w:val="en-US"/>
              </w:rPr>
              <w:t>7è B</w:t>
            </w:r>
          </w:p>
        </w:tc>
        <w:tc>
          <w:tcPr>
            <w:tcW w:w="1377" w:type="dxa"/>
          </w:tcPr>
          <w:p w:rsidR="00561F83" w:rsidRPr="00E30E9C" w:rsidRDefault="00561F83" w:rsidP="00DF74D7">
            <w:pPr>
              <w:rPr>
                <w:lang w:val="en-US"/>
              </w:rPr>
            </w:pPr>
            <w:r>
              <w:rPr>
                <w:lang w:val="en-US"/>
              </w:rPr>
              <w:t>10.00</w:t>
            </w:r>
          </w:p>
        </w:tc>
        <w:tc>
          <w:tcPr>
            <w:tcW w:w="1377" w:type="dxa"/>
          </w:tcPr>
          <w:p w:rsidR="00561F83" w:rsidRPr="00E30E9C" w:rsidRDefault="00561F83" w:rsidP="00DF74D7">
            <w:pPr>
              <w:rPr>
                <w:lang w:val="en-US"/>
              </w:rPr>
            </w:pPr>
            <w:r>
              <w:rPr>
                <w:lang w:val="en-US"/>
              </w:rPr>
              <w:t>09,06</w:t>
            </w:r>
          </w:p>
        </w:tc>
        <w:tc>
          <w:tcPr>
            <w:tcW w:w="1388" w:type="dxa"/>
          </w:tcPr>
          <w:p w:rsidR="00561F83" w:rsidRPr="000E3B0F" w:rsidRDefault="00561F83" w:rsidP="00DF74D7">
            <w:pPr>
              <w:rPr>
                <w:lang w:val="en-US"/>
              </w:rPr>
            </w:pPr>
            <w:r w:rsidRPr="000E3B0F">
              <w:rPr>
                <w:lang w:val="en-US"/>
              </w:rPr>
              <w:t>8,50</w:t>
            </w:r>
          </w:p>
        </w:tc>
      </w:tr>
      <w:tr w:rsidR="00561F83" w:rsidRPr="000E3B0F" w:rsidTr="00DF74D7">
        <w:trPr>
          <w:trHeight w:val="416"/>
        </w:trPr>
        <w:tc>
          <w:tcPr>
            <w:tcW w:w="1951" w:type="dxa"/>
          </w:tcPr>
          <w:p w:rsidR="00561F83" w:rsidRPr="000E3B0F" w:rsidRDefault="00561F83" w:rsidP="00DF74D7">
            <w:proofErr w:type="spellStart"/>
            <w:r w:rsidRPr="000E3B0F">
              <w:t>Esthelle</w:t>
            </w:r>
            <w:proofErr w:type="spellEnd"/>
          </w:p>
        </w:tc>
        <w:tc>
          <w:tcPr>
            <w:tcW w:w="801" w:type="dxa"/>
          </w:tcPr>
          <w:p w:rsidR="00561F83" w:rsidRPr="000E3B0F" w:rsidRDefault="00561F83" w:rsidP="00DF74D7">
            <w:r w:rsidRPr="000E3B0F">
              <w:t>13 ans</w:t>
            </w:r>
          </w:p>
        </w:tc>
        <w:tc>
          <w:tcPr>
            <w:tcW w:w="1376" w:type="dxa"/>
          </w:tcPr>
          <w:p w:rsidR="00561F83" w:rsidRDefault="00561F83" w:rsidP="00DF74D7">
            <w:pPr>
              <w:rPr>
                <w:lang w:val="en-US"/>
              </w:rPr>
            </w:pPr>
            <w:r>
              <w:rPr>
                <w:lang w:val="en-US"/>
              </w:rPr>
              <w:t>1999</w:t>
            </w:r>
          </w:p>
        </w:tc>
        <w:tc>
          <w:tcPr>
            <w:tcW w:w="1377" w:type="dxa"/>
          </w:tcPr>
          <w:p w:rsidR="00561F83" w:rsidRPr="00E30E9C" w:rsidRDefault="00561F83" w:rsidP="00DF74D7">
            <w:pPr>
              <w:rPr>
                <w:lang w:val="en-US"/>
              </w:rPr>
            </w:pPr>
            <w:r>
              <w:rPr>
                <w:lang w:val="en-US"/>
              </w:rPr>
              <w:t>7è B</w:t>
            </w:r>
          </w:p>
        </w:tc>
        <w:tc>
          <w:tcPr>
            <w:tcW w:w="1377" w:type="dxa"/>
          </w:tcPr>
          <w:p w:rsidR="00561F83" w:rsidRPr="00E30E9C" w:rsidRDefault="00561F83" w:rsidP="00DF74D7">
            <w:pPr>
              <w:rPr>
                <w:lang w:val="en-US"/>
              </w:rPr>
            </w:pPr>
            <w:r>
              <w:rPr>
                <w:lang w:val="en-US"/>
              </w:rPr>
              <w:t>13.10</w:t>
            </w:r>
          </w:p>
        </w:tc>
        <w:tc>
          <w:tcPr>
            <w:tcW w:w="1377" w:type="dxa"/>
          </w:tcPr>
          <w:p w:rsidR="00561F83" w:rsidRPr="00E30E9C" w:rsidRDefault="00561F83" w:rsidP="00DF74D7">
            <w:pPr>
              <w:rPr>
                <w:lang w:val="en-US"/>
              </w:rPr>
            </w:pPr>
            <w:r>
              <w:rPr>
                <w:lang w:val="en-US"/>
              </w:rPr>
              <w:t>12,02</w:t>
            </w:r>
          </w:p>
        </w:tc>
        <w:tc>
          <w:tcPr>
            <w:tcW w:w="1388" w:type="dxa"/>
          </w:tcPr>
          <w:p w:rsidR="00561F83" w:rsidRPr="000E3B0F" w:rsidRDefault="00561F83" w:rsidP="00DF74D7">
            <w:pPr>
              <w:rPr>
                <w:lang w:val="en-US"/>
              </w:rPr>
            </w:pPr>
            <w:r w:rsidRPr="000E3B0F">
              <w:rPr>
                <w:lang w:val="en-US"/>
              </w:rPr>
              <w:t>9,56</w:t>
            </w:r>
          </w:p>
        </w:tc>
      </w:tr>
      <w:tr w:rsidR="00561F83" w:rsidRPr="000E3B0F" w:rsidTr="00DF74D7">
        <w:trPr>
          <w:trHeight w:val="422"/>
        </w:trPr>
        <w:tc>
          <w:tcPr>
            <w:tcW w:w="1951" w:type="dxa"/>
          </w:tcPr>
          <w:p w:rsidR="00561F83" w:rsidRPr="000E3B0F" w:rsidRDefault="00561F83" w:rsidP="00DF74D7">
            <w:proofErr w:type="spellStart"/>
            <w:r w:rsidRPr="000E3B0F">
              <w:t>Tahiana</w:t>
            </w:r>
            <w:proofErr w:type="spellEnd"/>
          </w:p>
        </w:tc>
        <w:tc>
          <w:tcPr>
            <w:tcW w:w="801" w:type="dxa"/>
          </w:tcPr>
          <w:p w:rsidR="00561F83" w:rsidRPr="000E3B0F" w:rsidRDefault="00561F83" w:rsidP="00DF74D7">
            <w:pPr>
              <w:rPr>
                <w:lang w:val="en-US"/>
              </w:rPr>
            </w:pPr>
            <w:r w:rsidRPr="000E3B0F">
              <w:rPr>
                <w:lang w:val="en-US"/>
              </w:rPr>
              <w:t xml:space="preserve">12 </w:t>
            </w:r>
            <w:proofErr w:type="spellStart"/>
            <w:r w:rsidRPr="000E3B0F">
              <w:rPr>
                <w:lang w:val="en-US"/>
              </w:rPr>
              <w:t>ans</w:t>
            </w:r>
            <w:proofErr w:type="spellEnd"/>
          </w:p>
        </w:tc>
        <w:tc>
          <w:tcPr>
            <w:tcW w:w="1376" w:type="dxa"/>
          </w:tcPr>
          <w:p w:rsidR="00561F83" w:rsidRPr="000E3B0F" w:rsidRDefault="00561F83" w:rsidP="00DF74D7">
            <w:pPr>
              <w:rPr>
                <w:lang w:val="en-US"/>
              </w:rPr>
            </w:pPr>
            <w:r>
              <w:rPr>
                <w:lang w:val="en-US"/>
              </w:rPr>
              <w:t>2000</w:t>
            </w:r>
          </w:p>
        </w:tc>
        <w:tc>
          <w:tcPr>
            <w:tcW w:w="1377" w:type="dxa"/>
          </w:tcPr>
          <w:p w:rsidR="00561F83" w:rsidRPr="00E30E9C" w:rsidRDefault="00561F83" w:rsidP="00DF74D7">
            <w:pPr>
              <w:rPr>
                <w:lang w:val="en-US"/>
              </w:rPr>
            </w:pPr>
            <w:r>
              <w:rPr>
                <w:lang w:val="en-US"/>
              </w:rPr>
              <w:t>7è A</w:t>
            </w:r>
          </w:p>
        </w:tc>
        <w:tc>
          <w:tcPr>
            <w:tcW w:w="1377" w:type="dxa"/>
          </w:tcPr>
          <w:p w:rsidR="00561F83" w:rsidRPr="00E30E9C" w:rsidRDefault="00561F83" w:rsidP="00DF74D7">
            <w:pPr>
              <w:rPr>
                <w:lang w:val="en-US"/>
              </w:rPr>
            </w:pPr>
            <w:r>
              <w:rPr>
                <w:lang w:val="en-US"/>
              </w:rPr>
              <w:t>07.79</w:t>
            </w:r>
          </w:p>
        </w:tc>
        <w:tc>
          <w:tcPr>
            <w:tcW w:w="1377" w:type="dxa"/>
          </w:tcPr>
          <w:p w:rsidR="00561F83" w:rsidRPr="00E30E9C" w:rsidRDefault="00561F83" w:rsidP="00DF74D7">
            <w:pPr>
              <w:rPr>
                <w:lang w:val="en-US"/>
              </w:rPr>
            </w:pPr>
            <w:r>
              <w:rPr>
                <w:lang w:val="en-US"/>
              </w:rPr>
              <w:t>05,37</w:t>
            </w:r>
          </w:p>
        </w:tc>
        <w:tc>
          <w:tcPr>
            <w:tcW w:w="1388" w:type="dxa"/>
          </w:tcPr>
          <w:p w:rsidR="00561F83" w:rsidRPr="000E3B0F" w:rsidRDefault="00561F83" w:rsidP="00DF74D7">
            <w:pPr>
              <w:rPr>
                <w:lang w:val="en-US"/>
              </w:rPr>
            </w:pPr>
            <w:r w:rsidRPr="000E3B0F">
              <w:rPr>
                <w:lang w:val="en-US"/>
              </w:rPr>
              <w:t>6,04</w:t>
            </w:r>
          </w:p>
        </w:tc>
      </w:tr>
      <w:tr w:rsidR="00561F83" w:rsidRPr="000E3B0F" w:rsidTr="00DF74D7">
        <w:trPr>
          <w:trHeight w:val="414"/>
        </w:trPr>
        <w:tc>
          <w:tcPr>
            <w:tcW w:w="1951" w:type="dxa"/>
          </w:tcPr>
          <w:p w:rsidR="00561F83" w:rsidRPr="000E3B0F" w:rsidRDefault="00561F83" w:rsidP="00DF74D7">
            <w:r w:rsidRPr="000E3B0F">
              <w:t>Natacha</w:t>
            </w:r>
          </w:p>
        </w:tc>
        <w:tc>
          <w:tcPr>
            <w:tcW w:w="801" w:type="dxa"/>
          </w:tcPr>
          <w:p w:rsidR="00561F83" w:rsidRPr="000E3B0F" w:rsidRDefault="00561F83" w:rsidP="00DF74D7">
            <w:pPr>
              <w:rPr>
                <w:lang w:val="en-US"/>
              </w:rPr>
            </w:pPr>
            <w:r w:rsidRPr="000E3B0F">
              <w:rPr>
                <w:lang w:val="en-US"/>
              </w:rPr>
              <w:t xml:space="preserve">12 </w:t>
            </w:r>
            <w:proofErr w:type="spellStart"/>
            <w:r w:rsidRPr="000E3B0F">
              <w:rPr>
                <w:lang w:val="en-US"/>
              </w:rPr>
              <w:t>ans</w:t>
            </w:r>
            <w:proofErr w:type="spellEnd"/>
          </w:p>
        </w:tc>
        <w:tc>
          <w:tcPr>
            <w:tcW w:w="1376" w:type="dxa"/>
          </w:tcPr>
          <w:p w:rsidR="00561F83" w:rsidRDefault="00561F83" w:rsidP="00DF74D7">
            <w:pPr>
              <w:rPr>
                <w:lang w:val="en-US"/>
              </w:rPr>
            </w:pPr>
            <w:r>
              <w:rPr>
                <w:lang w:val="en-US"/>
              </w:rPr>
              <w:t>2000</w:t>
            </w:r>
          </w:p>
        </w:tc>
        <w:tc>
          <w:tcPr>
            <w:tcW w:w="1377" w:type="dxa"/>
          </w:tcPr>
          <w:p w:rsidR="00561F83" w:rsidRPr="00E30E9C" w:rsidRDefault="00561F83" w:rsidP="00DF74D7">
            <w:pPr>
              <w:rPr>
                <w:lang w:val="en-US"/>
              </w:rPr>
            </w:pPr>
            <w:r>
              <w:rPr>
                <w:lang w:val="en-US"/>
              </w:rPr>
              <w:t>7è B</w:t>
            </w:r>
          </w:p>
        </w:tc>
        <w:tc>
          <w:tcPr>
            <w:tcW w:w="1377" w:type="dxa"/>
          </w:tcPr>
          <w:p w:rsidR="00561F83" w:rsidRPr="00E30E9C" w:rsidRDefault="00561F83" w:rsidP="00DF74D7">
            <w:pPr>
              <w:rPr>
                <w:lang w:val="en-US"/>
              </w:rPr>
            </w:pPr>
            <w:r>
              <w:rPr>
                <w:lang w:val="en-US"/>
              </w:rPr>
              <w:t>16.80</w:t>
            </w:r>
          </w:p>
        </w:tc>
        <w:tc>
          <w:tcPr>
            <w:tcW w:w="1377" w:type="dxa"/>
          </w:tcPr>
          <w:p w:rsidR="00561F83" w:rsidRPr="00E30E9C" w:rsidRDefault="00561F83" w:rsidP="00DF74D7">
            <w:pPr>
              <w:rPr>
                <w:lang w:val="en-US"/>
              </w:rPr>
            </w:pPr>
            <w:r>
              <w:rPr>
                <w:lang w:val="en-US"/>
              </w:rPr>
              <w:t>17,64</w:t>
            </w:r>
          </w:p>
        </w:tc>
        <w:tc>
          <w:tcPr>
            <w:tcW w:w="1388" w:type="dxa"/>
          </w:tcPr>
          <w:p w:rsidR="00561F83" w:rsidRPr="00C04A11" w:rsidRDefault="00561F83" w:rsidP="00DF74D7">
            <w:pPr>
              <w:rPr>
                <w:highlight w:val="magenta"/>
                <w:lang w:val="en-US"/>
              </w:rPr>
            </w:pPr>
            <w:r w:rsidRPr="000E3B0F">
              <w:rPr>
                <w:lang w:val="en-US"/>
              </w:rPr>
              <w:t>14,35</w:t>
            </w:r>
          </w:p>
        </w:tc>
      </w:tr>
      <w:tr w:rsidR="00561F83" w:rsidRPr="000E3B0F" w:rsidTr="00DF74D7">
        <w:trPr>
          <w:trHeight w:val="419"/>
        </w:trPr>
        <w:tc>
          <w:tcPr>
            <w:tcW w:w="1951" w:type="dxa"/>
          </w:tcPr>
          <w:p w:rsidR="00561F83" w:rsidRPr="000E3B0F" w:rsidRDefault="00561F83" w:rsidP="00DF74D7">
            <w:r w:rsidRPr="000E3B0F">
              <w:t>Victorine</w:t>
            </w:r>
          </w:p>
        </w:tc>
        <w:tc>
          <w:tcPr>
            <w:tcW w:w="801" w:type="dxa"/>
          </w:tcPr>
          <w:p w:rsidR="00561F83" w:rsidRPr="000E3B0F" w:rsidRDefault="00561F83" w:rsidP="00DF74D7">
            <w:pPr>
              <w:rPr>
                <w:lang w:val="en-US"/>
              </w:rPr>
            </w:pPr>
            <w:r w:rsidRPr="000E3B0F">
              <w:rPr>
                <w:lang w:val="en-US"/>
              </w:rPr>
              <w:t xml:space="preserve">17 </w:t>
            </w:r>
            <w:proofErr w:type="spellStart"/>
            <w:r w:rsidRPr="000E3B0F">
              <w:rPr>
                <w:lang w:val="en-US"/>
              </w:rPr>
              <w:t>ans</w:t>
            </w:r>
            <w:proofErr w:type="spellEnd"/>
          </w:p>
        </w:tc>
        <w:tc>
          <w:tcPr>
            <w:tcW w:w="1376" w:type="dxa"/>
          </w:tcPr>
          <w:p w:rsidR="00561F83" w:rsidRDefault="00561F83" w:rsidP="00DF74D7">
            <w:pPr>
              <w:rPr>
                <w:lang w:val="en-US"/>
              </w:rPr>
            </w:pPr>
            <w:r>
              <w:rPr>
                <w:lang w:val="en-US"/>
              </w:rPr>
              <w:t>1995</w:t>
            </w:r>
          </w:p>
        </w:tc>
        <w:tc>
          <w:tcPr>
            <w:tcW w:w="1377" w:type="dxa"/>
          </w:tcPr>
          <w:p w:rsidR="00561F83" w:rsidRPr="00E30E9C" w:rsidRDefault="00561F83" w:rsidP="00DF74D7">
            <w:pPr>
              <w:rPr>
                <w:lang w:val="en-US"/>
              </w:rPr>
            </w:pPr>
            <w:r>
              <w:rPr>
                <w:lang w:val="en-US"/>
              </w:rPr>
              <w:t>7è B</w:t>
            </w:r>
          </w:p>
        </w:tc>
        <w:tc>
          <w:tcPr>
            <w:tcW w:w="1377" w:type="dxa"/>
          </w:tcPr>
          <w:p w:rsidR="00561F83" w:rsidRPr="00E30E9C" w:rsidRDefault="00561F83" w:rsidP="00DF74D7">
            <w:pPr>
              <w:rPr>
                <w:lang w:val="en-US"/>
              </w:rPr>
            </w:pPr>
            <w:r>
              <w:rPr>
                <w:lang w:val="en-US"/>
              </w:rPr>
              <w:t>08.12</w:t>
            </w:r>
          </w:p>
        </w:tc>
        <w:tc>
          <w:tcPr>
            <w:tcW w:w="1377" w:type="dxa"/>
          </w:tcPr>
          <w:p w:rsidR="00561F83" w:rsidRPr="00E30E9C" w:rsidRDefault="00561F83" w:rsidP="00DF74D7">
            <w:pPr>
              <w:rPr>
                <w:lang w:val="en-US"/>
              </w:rPr>
            </w:pPr>
            <w:r>
              <w:rPr>
                <w:lang w:val="en-US"/>
              </w:rPr>
              <w:t>07,09</w:t>
            </w:r>
          </w:p>
        </w:tc>
        <w:tc>
          <w:tcPr>
            <w:tcW w:w="1388" w:type="dxa"/>
          </w:tcPr>
          <w:p w:rsidR="00561F83" w:rsidRPr="00614A00" w:rsidRDefault="00561F83" w:rsidP="00DF74D7">
            <w:pPr>
              <w:rPr>
                <w:lang w:val="en-US"/>
              </w:rPr>
            </w:pPr>
            <w:r w:rsidRPr="00614A00">
              <w:rPr>
                <w:lang w:val="en-US"/>
              </w:rPr>
              <w:t>7,29</w:t>
            </w:r>
          </w:p>
        </w:tc>
      </w:tr>
      <w:tr w:rsidR="00561F83" w:rsidRPr="000E3B0F" w:rsidTr="00DF74D7">
        <w:trPr>
          <w:trHeight w:val="412"/>
        </w:trPr>
        <w:tc>
          <w:tcPr>
            <w:tcW w:w="1951" w:type="dxa"/>
          </w:tcPr>
          <w:p w:rsidR="00561F83" w:rsidRPr="000E3B0F" w:rsidRDefault="00561F83" w:rsidP="00DF74D7">
            <w:r w:rsidRPr="000E3B0F">
              <w:t>Nadia</w:t>
            </w:r>
          </w:p>
        </w:tc>
        <w:tc>
          <w:tcPr>
            <w:tcW w:w="801" w:type="dxa"/>
          </w:tcPr>
          <w:p w:rsidR="00561F83" w:rsidRPr="000E3B0F" w:rsidRDefault="00561F83" w:rsidP="00DF74D7">
            <w:pPr>
              <w:rPr>
                <w:lang w:val="en-US"/>
              </w:rPr>
            </w:pPr>
            <w:r w:rsidRPr="000E3B0F">
              <w:rPr>
                <w:lang w:val="en-US"/>
              </w:rPr>
              <w:t xml:space="preserve">14 </w:t>
            </w:r>
            <w:proofErr w:type="spellStart"/>
            <w:r w:rsidRPr="000E3B0F">
              <w:rPr>
                <w:lang w:val="en-US"/>
              </w:rPr>
              <w:t>ans</w:t>
            </w:r>
            <w:proofErr w:type="spellEnd"/>
          </w:p>
        </w:tc>
        <w:tc>
          <w:tcPr>
            <w:tcW w:w="1376" w:type="dxa"/>
          </w:tcPr>
          <w:p w:rsidR="00561F83" w:rsidRDefault="00561F83" w:rsidP="00DF74D7">
            <w:pPr>
              <w:rPr>
                <w:lang w:val="en-US"/>
              </w:rPr>
            </w:pPr>
            <w:r>
              <w:rPr>
                <w:lang w:val="en-US"/>
              </w:rPr>
              <w:t>1998</w:t>
            </w:r>
          </w:p>
        </w:tc>
        <w:tc>
          <w:tcPr>
            <w:tcW w:w="1377" w:type="dxa"/>
          </w:tcPr>
          <w:p w:rsidR="00561F83" w:rsidRPr="00E30E9C" w:rsidRDefault="00561F83" w:rsidP="00DF74D7">
            <w:pPr>
              <w:rPr>
                <w:lang w:val="en-US"/>
              </w:rPr>
            </w:pPr>
            <w:r>
              <w:rPr>
                <w:lang w:val="en-US"/>
              </w:rPr>
              <w:t>7è B</w:t>
            </w:r>
          </w:p>
        </w:tc>
        <w:tc>
          <w:tcPr>
            <w:tcW w:w="1377" w:type="dxa"/>
          </w:tcPr>
          <w:p w:rsidR="00561F83" w:rsidRPr="00E30E9C" w:rsidRDefault="00561F83" w:rsidP="00DF74D7">
            <w:pPr>
              <w:rPr>
                <w:lang w:val="en-US"/>
              </w:rPr>
            </w:pPr>
            <w:r>
              <w:rPr>
                <w:lang w:val="en-US"/>
              </w:rPr>
              <w:t>11.50</w:t>
            </w:r>
          </w:p>
        </w:tc>
        <w:tc>
          <w:tcPr>
            <w:tcW w:w="1377" w:type="dxa"/>
          </w:tcPr>
          <w:p w:rsidR="00561F83" w:rsidRPr="00E30E9C" w:rsidRDefault="00561F83" w:rsidP="00DF74D7">
            <w:pPr>
              <w:rPr>
                <w:lang w:val="en-US"/>
              </w:rPr>
            </w:pPr>
            <w:r>
              <w:rPr>
                <w:lang w:val="en-US"/>
              </w:rPr>
              <w:t>11,02</w:t>
            </w:r>
          </w:p>
        </w:tc>
        <w:tc>
          <w:tcPr>
            <w:tcW w:w="1388" w:type="dxa"/>
          </w:tcPr>
          <w:p w:rsidR="00561F83" w:rsidRPr="00614A00" w:rsidRDefault="00561F83" w:rsidP="00DF74D7">
            <w:pPr>
              <w:rPr>
                <w:lang w:val="en-US"/>
              </w:rPr>
            </w:pPr>
            <w:r w:rsidRPr="00614A00">
              <w:rPr>
                <w:lang w:val="en-US"/>
              </w:rPr>
              <w:t>9,04</w:t>
            </w:r>
          </w:p>
        </w:tc>
      </w:tr>
      <w:tr w:rsidR="00561F83" w:rsidRPr="000E3B0F" w:rsidTr="00DF74D7">
        <w:trPr>
          <w:trHeight w:val="418"/>
        </w:trPr>
        <w:tc>
          <w:tcPr>
            <w:tcW w:w="1951" w:type="dxa"/>
          </w:tcPr>
          <w:p w:rsidR="00561F83" w:rsidRPr="000E3B0F" w:rsidRDefault="00561F83" w:rsidP="00DF74D7">
            <w:proofErr w:type="spellStart"/>
            <w:r w:rsidRPr="000E3B0F">
              <w:t>Safidisoa</w:t>
            </w:r>
            <w:proofErr w:type="spellEnd"/>
          </w:p>
        </w:tc>
        <w:tc>
          <w:tcPr>
            <w:tcW w:w="801" w:type="dxa"/>
          </w:tcPr>
          <w:p w:rsidR="00561F83" w:rsidRPr="000E3B0F" w:rsidRDefault="00561F83" w:rsidP="00DF74D7">
            <w:pPr>
              <w:rPr>
                <w:lang w:val="en-US"/>
              </w:rPr>
            </w:pPr>
            <w:r w:rsidRPr="000E3B0F">
              <w:rPr>
                <w:lang w:val="en-US"/>
              </w:rPr>
              <w:t xml:space="preserve">13 </w:t>
            </w:r>
            <w:proofErr w:type="spellStart"/>
            <w:r w:rsidRPr="000E3B0F">
              <w:rPr>
                <w:lang w:val="en-US"/>
              </w:rPr>
              <w:t>ans</w:t>
            </w:r>
            <w:proofErr w:type="spellEnd"/>
          </w:p>
        </w:tc>
        <w:tc>
          <w:tcPr>
            <w:tcW w:w="1376" w:type="dxa"/>
          </w:tcPr>
          <w:p w:rsidR="00561F83" w:rsidRDefault="00561F83" w:rsidP="00DF74D7">
            <w:pPr>
              <w:rPr>
                <w:lang w:val="en-US"/>
              </w:rPr>
            </w:pPr>
            <w:r>
              <w:rPr>
                <w:lang w:val="en-US"/>
              </w:rPr>
              <w:t>1999</w:t>
            </w:r>
          </w:p>
        </w:tc>
        <w:tc>
          <w:tcPr>
            <w:tcW w:w="1377" w:type="dxa"/>
          </w:tcPr>
          <w:p w:rsidR="00561F83" w:rsidRPr="00E30E9C" w:rsidRDefault="00561F83" w:rsidP="00DF74D7">
            <w:pPr>
              <w:rPr>
                <w:lang w:val="en-US"/>
              </w:rPr>
            </w:pPr>
            <w:r>
              <w:rPr>
                <w:lang w:val="en-US"/>
              </w:rPr>
              <w:t>7è B</w:t>
            </w:r>
          </w:p>
        </w:tc>
        <w:tc>
          <w:tcPr>
            <w:tcW w:w="1377" w:type="dxa"/>
          </w:tcPr>
          <w:p w:rsidR="00561F83" w:rsidRPr="00E30E9C" w:rsidRDefault="00561F83" w:rsidP="00DF74D7">
            <w:pPr>
              <w:rPr>
                <w:lang w:val="en-US"/>
              </w:rPr>
            </w:pPr>
            <w:r>
              <w:rPr>
                <w:lang w:val="en-US"/>
              </w:rPr>
              <w:t>14.20</w:t>
            </w:r>
          </w:p>
        </w:tc>
        <w:tc>
          <w:tcPr>
            <w:tcW w:w="1377" w:type="dxa"/>
          </w:tcPr>
          <w:p w:rsidR="00561F83" w:rsidRPr="00E30E9C" w:rsidRDefault="00561F83" w:rsidP="00DF74D7">
            <w:pPr>
              <w:rPr>
                <w:lang w:val="en-US"/>
              </w:rPr>
            </w:pPr>
            <w:r>
              <w:rPr>
                <w:lang w:val="en-US"/>
              </w:rPr>
              <w:t>10,91</w:t>
            </w:r>
          </w:p>
        </w:tc>
        <w:tc>
          <w:tcPr>
            <w:tcW w:w="1388" w:type="dxa"/>
          </w:tcPr>
          <w:p w:rsidR="00561F83" w:rsidRPr="00614A00" w:rsidRDefault="00561F83" w:rsidP="00DF74D7">
            <w:pPr>
              <w:rPr>
                <w:lang w:val="en-US"/>
              </w:rPr>
            </w:pPr>
            <w:r w:rsidRPr="00614A00">
              <w:rPr>
                <w:lang w:val="en-US"/>
              </w:rPr>
              <w:t>10,90</w:t>
            </w:r>
          </w:p>
        </w:tc>
      </w:tr>
    </w:tbl>
    <w:p w:rsidR="00561F83" w:rsidRDefault="00561F83" w:rsidP="00561F83"/>
    <w:p w:rsidR="00BE04A1" w:rsidRDefault="00BE04A1">
      <w:pPr>
        <w:rPr>
          <w:u w:val="single"/>
        </w:rPr>
      </w:pPr>
      <w:r>
        <w:rPr>
          <w:u w:val="single"/>
        </w:rPr>
        <w:br w:type="page"/>
      </w:r>
    </w:p>
    <w:p w:rsidR="00561F83" w:rsidRPr="00561F83" w:rsidRDefault="00561F83" w:rsidP="00561F83">
      <w:pPr>
        <w:pStyle w:val="Paragraphedeliste"/>
        <w:rPr>
          <w:u w:val="single"/>
        </w:rPr>
      </w:pPr>
      <w:r w:rsidRPr="00561F83">
        <w:rPr>
          <w:u w:val="single"/>
        </w:rPr>
        <w:lastRenderedPageBreak/>
        <w:t>Classes de 6</w:t>
      </w:r>
      <w:r w:rsidRPr="00561F83">
        <w:rPr>
          <w:u w:val="single"/>
          <w:vertAlign w:val="superscript"/>
        </w:rPr>
        <w:t>ème</w:t>
      </w:r>
      <w:r w:rsidRPr="00561F83">
        <w:rPr>
          <w:u w:val="single"/>
        </w:rPr>
        <w:t xml:space="preserve"> et 5</w:t>
      </w:r>
      <w:r w:rsidRPr="00561F83">
        <w:rPr>
          <w:u w:val="single"/>
          <w:vertAlign w:val="superscript"/>
        </w:rPr>
        <w:t>ème</w:t>
      </w:r>
    </w:p>
    <w:p w:rsidR="00561F83" w:rsidRDefault="00561F83" w:rsidP="00561F83">
      <w:pPr>
        <w:pStyle w:val="Paragraphedeliste"/>
      </w:pPr>
    </w:p>
    <w:p w:rsidR="00561F83" w:rsidRDefault="00561F83" w:rsidP="00561F83">
      <w:pPr>
        <w:pStyle w:val="Paragraphedeliste"/>
      </w:pPr>
      <w:r>
        <w:rPr>
          <w:noProof/>
          <w:lang w:eastAsia="fr-FR"/>
        </w:rPr>
        <w:drawing>
          <wp:inline distT="0" distB="0" distL="0" distR="0">
            <wp:extent cx="5359401" cy="2981325"/>
            <wp:effectExtent l="0" t="0" r="0" b="9525"/>
            <wp:docPr id="4" name="Image 4" descr="F:\DCIM\103NIKON\DSCN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3NIKON\DSCN2734.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99" b="19432"/>
                    <a:stretch/>
                  </pic:blipFill>
                  <pic:spPr bwMode="auto">
                    <a:xfrm>
                      <a:off x="0" y="0"/>
                      <a:ext cx="5362575" cy="29830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61F83" w:rsidRPr="00561F83" w:rsidRDefault="00561F83" w:rsidP="00561F83">
      <w:pPr>
        <w:pStyle w:val="Paragraphedeliste"/>
        <w:rPr>
          <w:u w:val="single"/>
        </w:rPr>
      </w:pPr>
      <w:r w:rsidRPr="00561F83">
        <w:rPr>
          <w:u w:val="single"/>
        </w:rPr>
        <w:t>De gauche à droite :</w:t>
      </w:r>
    </w:p>
    <w:tbl>
      <w:tblPr>
        <w:tblStyle w:val="Grilledutableau"/>
        <w:tblW w:w="0" w:type="auto"/>
        <w:tblLook w:val="04A0"/>
      </w:tblPr>
      <w:tblGrid>
        <w:gridCol w:w="1878"/>
        <w:gridCol w:w="787"/>
        <w:gridCol w:w="1298"/>
        <w:gridCol w:w="1313"/>
        <w:gridCol w:w="1312"/>
        <w:gridCol w:w="1312"/>
        <w:gridCol w:w="1388"/>
      </w:tblGrid>
      <w:tr w:rsidR="00561F83" w:rsidTr="00DF74D7">
        <w:trPr>
          <w:trHeight w:val="491"/>
        </w:trPr>
        <w:tc>
          <w:tcPr>
            <w:tcW w:w="1951" w:type="dxa"/>
          </w:tcPr>
          <w:p w:rsidR="00561F83" w:rsidRDefault="00561F83" w:rsidP="00DF74D7">
            <w:pPr>
              <w:rPr>
                <w:u w:val="single"/>
              </w:rPr>
            </w:pPr>
            <w:r>
              <w:t>Jean Ferdinand</w:t>
            </w:r>
          </w:p>
        </w:tc>
        <w:tc>
          <w:tcPr>
            <w:tcW w:w="801" w:type="dxa"/>
          </w:tcPr>
          <w:p w:rsidR="00561F83" w:rsidRDefault="00561F83" w:rsidP="00DF74D7">
            <w:pPr>
              <w:rPr>
                <w:lang w:val="en-US"/>
              </w:rPr>
            </w:pPr>
            <w:r>
              <w:rPr>
                <w:lang w:val="en-US"/>
              </w:rPr>
              <w:t>1998</w:t>
            </w:r>
          </w:p>
        </w:tc>
        <w:tc>
          <w:tcPr>
            <w:tcW w:w="1376" w:type="dxa"/>
          </w:tcPr>
          <w:p w:rsidR="00561F83" w:rsidRPr="00E30E9C" w:rsidRDefault="00561F83" w:rsidP="00DF74D7">
            <w:pPr>
              <w:rPr>
                <w:lang w:val="en-US"/>
              </w:rPr>
            </w:pPr>
            <w:r>
              <w:rPr>
                <w:lang w:val="en-US"/>
              </w:rPr>
              <w:t>6è B</w:t>
            </w:r>
          </w:p>
        </w:tc>
        <w:tc>
          <w:tcPr>
            <w:tcW w:w="1377" w:type="dxa"/>
          </w:tcPr>
          <w:p w:rsidR="00561F83" w:rsidRPr="00E30E9C" w:rsidRDefault="00561F83" w:rsidP="00DF74D7">
            <w:pPr>
              <w:rPr>
                <w:lang w:val="en-US"/>
              </w:rPr>
            </w:pPr>
            <w:r>
              <w:rPr>
                <w:lang w:val="en-US"/>
              </w:rPr>
              <w:t>18.67</w:t>
            </w:r>
          </w:p>
        </w:tc>
        <w:tc>
          <w:tcPr>
            <w:tcW w:w="1377" w:type="dxa"/>
          </w:tcPr>
          <w:p w:rsidR="00561F83" w:rsidRPr="00E30E9C" w:rsidRDefault="00561F83" w:rsidP="00DF74D7">
            <w:pPr>
              <w:rPr>
                <w:lang w:val="en-US"/>
              </w:rPr>
            </w:pPr>
            <w:r>
              <w:rPr>
                <w:lang w:val="en-US"/>
              </w:rPr>
              <w:t>16,99</w:t>
            </w:r>
          </w:p>
        </w:tc>
        <w:tc>
          <w:tcPr>
            <w:tcW w:w="1377" w:type="dxa"/>
          </w:tcPr>
          <w:p w:rsidR="00561F83" w:rsidRPr="00C04A11" w:rsidRDefault="00561F83" w:rsidP="00DF74D7">
            <w:pPr>
              <w:rPr>
                <w:highlight w:val="yellow"/>
                <w:lang w:val="en-US"/>
              </w:rPr>
            </w:pPr>
            <w:r w:rsidRPr="00C04A11">
              <w:rPr>
                <w:highlight w:val="yellow"/>
                <w:lang w:val="en-US"/>
              </w:rPr>
              <w:t>17,17</w:t>
            </w:r>
          </w:p>
        </w:tc>
        <w:tc>
          <w:tcPr>
            <w:tcW w:w="1388" w:type="dxa"/>
          </w:tcPr>
          <w:p w:rsidR="00561F83" w:rsidRDefault="00561F83" w:rsidP="00DF74D7">
            <w:pPr>
              <w:rPr>
                <w:u w:val="single"/>
              </w:rPr>
            </w:pPr>
            <w:r>
              <w:rPr>
                <w:u w:val="single"/>
              </w:rPr>
              <w:t>informatique</w:t>
            </w:r>
          </w:p>
        </w:tc>
      </w:tr>
      <w:tr w:rsidR="00561F83" w:rsidTr="00DF74D7">
        <w:tc>
          <w:tcPr>
            <w:tcW w:w="1951" w:type="dxa"/>
          </w:tcPr>
          <w:p w:rsidR="00561F83" w:rsidRDefault="00561F83" w:rsidP="00DF74D7">
            <w:proofErr w:type="spellStart"/>
            <w:r>
              <w:t>Narrhindra</w:t>
            </w:r>
            <w:proofErr w:type="spellEnd"/>
          </w:p>
          <w:p w:rsidR="00561F83" w:rsidRDefault="00561F83" w:rsidP="00DF74D7">
            <w:pPr>
              <w:rPr>
                <w:u w:val="single"/>
              </w:rPr>
            </w:pPr>
          </w:p>
        </w:tc>
        <w:tc>
          <w:tcPr>
            <w:tcW w:w="801" w:type="dxa"/>
          </w:tcPr>
          <w:p w:rsidR="00561F83" w:rsidRDefault="00561F83" w:rsidP="00DF74D7">
            <w:pPr>
              <w:rPr>
                <w:lang w:val="en-US"/>
              </w:rPr>
            </w:pPr>
            <w:r>
              <w:rPr>
                <w:lang w:val="en-US"/>
              </w:rPr>
              <w:t>1997</w:t>
            </w:r>
          </w:p>
        </w:tc>
        <w:tc>
          <w:tcPr>
            <w:tcW w:w="1376" w:type="dxa"/>
          </w:tcPr>
          <w:p w:rsidR="00561F83" w:rsidRPr="00E30E9C" w:rsidRDefault="00561F83" w:rsidP="00DF74D7">
            <w:pPr>
              <w:rPr>
                <w:lang w:val="en-US"/>
              </w:rPr>
            </w:pPr>
            <w:r>
              <w:rPr>
                <w:lang w:val="en-US"/>
              </w:rPr>
              <w:t>6è A</w:t>
            </w:r>
          </w:p>
        </w:tc>
        <w:tc>
          <w:tcPr>
            <w:tcW w:w="1377" w:type="dxa"/>
          </w:tcPr>
          <w:p w:rsidR="00561F83" w:rsidRPr="00E30E9C" w:rsidRDefault="00561F83" w:rsidP="00DF74D7">
            <w:pPr>
              <w:rPr>
                <w:lang w:val="en-US"/>
              </w:rPr>
            </w:pPr>
            <w:r>
              <w:rPr>
                <w:lang w:val="en-US"/>
              </w:rPr>
              <w:t>14</w:t>
            </w:r>
          </w:p>
        </w:tc>
        <w:tc>
          <w:tcPr>
            <w:tcW w:w="1377" w:type="dxa"/>
          </w:tcPr>
          <w:p w:rsidR="00561F83" w:rsidRPr="00E30E9C" w:rsidRDefault="00561F83" w:rsidP="00DF74D7">
            <w:pPr>
              <w:rPr>
                <w:lang w:val="en-US"/>
              </w:rPr>
            </w:pPr>
            <w:r>
              <w:rPr>
                <w:lang w:val="en-US"/>
              </w:rPr>
              <w:t>12,68</w:t>
            </w:r>
          </w:p>
        </w:tc>
        <w:tc>
          <w:tcPr>
            <w:tcW w:w="1377" w:type="dxa"/>
          </w:tcPr>
          <w:p w:rsidR="00561F83" w:rsidRPr="00C04A11" w:rsidRDefault="00561F83" w:rsidP="00DF74D7">
            <w:pPr>
              <w:rPr>
                <w:highlight w:val="magenta"/>
                <w:lang w:val="en-US"/>
              </w:rPr>
            </w:pPr>
            <w:r w:rsidRPr="00C04A11">
              <w:rPr>
                <w:highlight w:val="magenta"/>
                <w:lang w:val="en-US"/>
              </w:rPr>
              <w:t>12,02</w:t>
            </w:r>
          </w:p>
        </w:tc>
        <w:tc>
          <w:tcPr>
            <w:tcW w:w="1388" w:type="dxa"/>
          </w:tcPr>
          <w:p w:rsidR="00561F83" w:rsidRDefault="00561F83" w:rsidP="00DF74D7">
            <w:pPr>
              <w:rPr>
                <w:u w:val="single"/>
              </w:rPr>
            </w:pPr>
            <w:r>
              <w:rPr>
                <w:u w:val="single"/>
              </w:rPr>
              <w:t>broderie</w:t>
            </w:r>
          </w:p>
        </w:tc>
      </w:tr>
      <w:tr w:rsidR="00561F83" w:rsidTr="00DF74D7">
        <w:tc>
          <w:tcPr>
            <w:tcW w:w="1951" w:type="dxa"/>
          </w:tcPr>
          <w:p w:rsidR="00561F83" w:rsidRDefault="00561F83" w:rsidP="00DF74D7">
            <w:r>
              <w:t>Léontine</w:t>
            </w:r>
          </w:p>
          <w:p w:rsidR="00561F83" w:rsidRDefault="00561F83" w:rsidP="00DF74D7">
            <w:pPr>
              <w:rPr>
                <w:u w:val="single"/>
              </w:rPr>
            </w:pPr>
          </w:p>
        </w:tc>
        <w:tc>
          <w:tcPr>
            <w:tcW w:w="801" w:type="dxa"/>
          </w:tcPr>
          <w:p w:rsidR="00561F83" w:rsidRDefault="00561F83" w:rsidP="00DF74D7">
            <w:r>
              <w:t>1997</w:t>
            </w:r>
          </w:p>
        </w:tc>
        <w:tc>
          <w:tcPr>
            <w:tcW w:w="1376" w:type="dxa"/>
          </w:tcPr>
          <w:p w:rsidR="00561F83" w:rsidRDefault="00561F83" w:rsidP="00DF74D7">
            <w:r>
              <w:t>5</w:t>
            </w:r>
            <w:r w:rsidRPr="00E769A8">
              <w:rPr>
                <w:vertAlign w:val="superscript"/>
              </w:rPr>
              <w:t>ème</w:t>
            </w:r>
            <w:r>
              <w:t xml:space="preserve"> B</w:t>
            </w:r>
          </w:p>
        </w:tc>
        <w:tc>
          <w:tcPr>
            <w:tcW w:w="1377" w:type="dxa"/>
          </w:tcPr>
          <w:p w:rsidR="00561F83" w:rsidRDefault="00561F83" w:rsidP="00DF74D7">
            <w:r>
              <w:t>08.30</w:t>
            </w:r>
          </w:p>
        </w:tc>
        <w:tc>
          <w:tcPr>
            <w:tcW w:w="1377" w:type="dxa"/>
          </w:tcPr>
          <w:p w:rsidR="00561F83" w:rsidRDefault="00561F83" w:rsidP="00DF74D7">
            <w:r>
              <w:t>10,71</w:t>
            </w:r>
          </w:p>
        </w:tc>
        <w:tc>
          <w:tcPr>
            <w:tcW w:w="1377" w:type="dxa"/>
          </w:tcPr>
          <w:p w:rsidR="00561F83" w:rsidRPr="00C04A11" w:rsidRDefault="00561F83" w:rsidP="00DF74D7">
            <w:pPr>
              <w:rPr>
                <w:highlight w:val="magenta"/>
              </w:rPr>
            </w:pPr>
            <w:r w:rsidRPr="00C04A11">
              <w:rPr>
                <w:highlight w:val="magenta"/>
              </w:rPr>
              <w:t>10,03</w:t>
            </w:r>
          </w:p>
        </w:tc>
        <w:tc>
          <w:tcPr>
            <w:tcW w:w="1388" w:type="dxa"/>
          </w:tcPr>
          <w:p w:rsidR="00561F83" w:rsidRDefault="00561F83" w:rsidP="00DF74D7">
            <w:pPr>
              <w:rPr>
                <w:u w:val="single"/>
              </w:rPr>
            </w:pPr>
            <w:r>
              <w:rPr>
                <w:u w:val="single"/>
              </w:rPr>
              <w:t>broderie</w:t>
            </w:r>
          </w:p>
        </w:tc>
      </w:tr>
      <w:tr w:rsidR="00561F83" w:rsidTr="00DF74D7">
        <w:tc>
          <w:tcPr>
            <w:tcW w:w="1951" w:type="dxa"/>
          </w:tcPr>
          <w:p w:rsidR="00561F83" w:rsidRDefault="00561F83" w:rsidP="00DF74D7">
            <w:proofErr w:type="spellStart"/>
            <w:r>
              <w:t>Priska</w:t>
            </w:r>
            <w:proofErr w:type="spellEnd"/>
          </w:p>
          <w:p w:rsidR="00561F83" w:rsidRDefault="00561F83" w:rsidP="00DF74D7">
            <w:pPr>
              <w:rPr>
                <w:u w:val="single"/>
              </w:rPr>
            </w:pPr>
          </w:p>
        </w:tc>
        <w:tc>
          <w:tcPr>
            <w:tcW w:w="801" w:type="dxa"/>
          </w:tcPr>
          <w:p w:rsidR="00561F83" w:rsidRDefault="00561F83" w:rsidP="00DF74D7">
            <w:pPr>
              <w:rPr>
                <w:lang w:val="en-US"/>
              </w:rPr>
            </w:pPr>
            <w:r>
              <w:rPr>
                <w:lang w:val="en-US"/>
              </w:rPr>
              <w:t>1997</w:t>
            </w:r>
          </w:p>
        </w:tc>
        <w:tc>
          <w:tcPr>
            <w:tcW w:w="1376" w:type="dxa"/>
          </w:tcPr>
          <w:p w:rsidR="00561F83" w:rsidRPr="00E30E9C" w:rsidRDefault="00561F83" w:rsidP="00DF74D7">
            <w:pPr>
              <w:rPr>
                <w:lang w:val="en-US"/>
              </w:rPr>
            </w:pPr>
            <w:r>
              <w:rPr>
                <w:lang w:val="en-US"/>
              </w:rPr>
              <w:t xml:space="preserve">6è A </w:t>
            </w:r>
          </w:p>
        </w:tc>
        <w:tc>
          <w:tcPr>
            <w:tcW w:w="1377" w:type="dxa"/>
          </w:tcPr>
          <w:p w:rsidR="00561F83" w:rsidRPr="00E30E9C" w:rsidRDefault="00561F83" w:rsidP="00DF74D7">
            <w:pPr>
              <w:rPr>
                <w:lang w:val="en-US"/>
              </w:rPr>
            </w:pPr>
            <w:r>
              <w:rPr>
                <w:lang w:val="en-US"/>
              </w:rPr>
              <w:t>14.43</w:t>
            </w:r>
          </w:p>
        </w:tc>
        <w:tc>
          <w:tcPr>
            <w:tcW w:w="1377" w:type="dxa"/>
          </w:tcPr>
          <w:p w:rsidR="00561F83" w:rsidRPr="00E30E9C" w:rsidRDefault="00561F83" w:rsidP="00DF74D7">
            <w:pPr>
              <w:rPr>
                <w:lang w:val="en-US"/>
              </w:rPr>
            </w:pPr>
            <w:r>
              <w:rPr>
                <w:lang w:val="en-US"/>
              </w:rPr>
              <w:t>14,43</w:t>
            </w:r>
          </w:p>
        </w:tc>
        <w:tc>
          <w:tcPr>
            <w:tcW w:w="1377" w:type="dxa"/>
          </w:tcPr>
          <w:p w:rsidR="00561F83" w:rsidRPr="00C04A11" w:rsidRDefault="00561F83" w:rsidP="00DF74D7">
            <w:pPr>
              <w:rPr>
                <w:highlight w:val="cyan"/>
                <w:lang w:val="en-US"/>
              </w:rPr>
            </w:pPr>
            <w:r w:rsidRPr="00C04A11">
              <w:rPr>
                <w:highlight w:val="cyan"/>
                <w:lang w:val="en-US"/>
              </w:rPr>
              <w:t>13,43</w:t>
            </w:r>
          </w:p>
        </w:tc>
        <w:tc>
          <w:tcPr>
            <w:tcW w:w="1388" w:type="dxa"/>
          </w:tcPr>
          <w:p w:rsidR="00561F83" w:rsidRDefault="00561F83" w:rsidP="00DF74D7">
            <w:pPr>
              <w:rPr>
                <w:u w:val="single"/>
              </w:rPr>
            </w:pPr>
            <w:r>
              <w:rPr>
                <w:u w:val="single"/>
              </w:rPr>
              <w:t>agriculture</w:t>
            </w:r>
          </w:p>
        </w:tc>
      </w:tr>
      <w:tr w:rsidR="00561F83" w:rsidTr="00DF74D7">
        <w:tc>
          <w:tcPr>
            <w:tcW w:w="1951" w:type="dxa"/>
          </w:tcPr>
          <w:p w:rsidR="00561F83" w:rsidRDefault="00561F83" w:rsidP="00DF74D7">
            <w:r>
              <w:t>Elisabeth</w:t>
            </w:r>
          </w:p>
          <w:p w:rsidR="00561F83" w:rsidRDefault="00561F83" w:rsidP="00DF74D7">
            <w:pPr>
              <w:rPr>
                <w:u w:val="single"/>
              </w:rPr>
            </w:pPr>
          </w:p>
        </w:tc>
        <w:tc>
          <w:tcPr>
            <w:tcW w:w="801" w:type="dxa"/>
          </w:tcPr>
          <w:p w:rsidR="00561F83" w:rsidRDefault="00561F83" w:rsidP="00DF74D7">
            <w:pPr>
              <w:rPr>
                <w:lang w:val="en-US"/>
              </w:rPr>
            </w:pPr>
            <w:r>
              <w:rPr>
                <w:lang w:val="en-US"/>
              </w:rPr>
              <w:t>1997</w:t>
            </w:r>
          </w:p>
        </w:tc>
        <w:tc>
          <w:tcPr>
            <w:tcW w:w="1376" w:type="dxa"/>
          </w:tcPr>
          <w:p w:rsidR="00561F83" w:rsidRPr="00E30E9C" w:rsidRDefault="00561F83" w:rsidP="00DF74D7">
            <w:pPr>
              <w:rPr>
                <w:lang w:val="en-US"/>
              </w:rPr>
            </w:pPr>
            <w:r>
              <w:rPr>
                <w:lang w:val="en-US"/>
              </w:rPr>
              <w:t>6èB</w:t>
            </w:r>
          </w:p>
        </w:tc>
        <w:tc>
          <w:tcPr>
            <w:tcW w:w="1377" w:type="dxa"/>
          </w:tcPr>
          <w:p w:rsidR="00561F83" w:rsidRPr="00E30E9C" w:rsidRDefault="00561F83" w:rsidP="00DF74D7">
            <w:pPr>
              <w:rPr>
                <w:lang w:val="en-US"/>
              </w:rPr>
            </w:pPr>
            <w:r>
              <w:rPr>
                <w:lang w:val="en-US"/>
              </w:rPr>
              <w:t>16.90</w:t>
            </w:r>
          </w:p>
        </w:tc>
        <w:tc>
          <w:tcPr>
            <w:tcW w:w="1377" w:type="dxa"/>
          </w:tcPr>
          <w:p w:rsidR="00561F83" w:rsidRPr="00E30E9C" w:rsidRDefault="00561F83" w:rsidP="00DF74D7">
            <w:pPr>
              <w:rPr>
                <w:lang w:val="en-US"/>
              </w:rPr>
            </w:pPr>
            <w:r>
              <w:rPr>
                <w:lang w:val="en-US"/>
              </w:rPr>
              <w:t>15,88</w:t>
            </w:r>
          </w:p>
        </w:tc>
        <w:tc>
          <w:tcPr>
            <w:tcW w:w="1377" w:type="dxa"/>
          </w:tcPr>
          <w:p w:rsidR="00561F83" w:rsidRPr="00A802D2" w:rsidRDefault="00561F83" w:rsidP="00DF74D7">
            <w:pPr>
              <w:rPr>
                <w:highlight w:val="cyan"/>
                <w:lang w:val="en-US"/>
              </w:rPr>
            </w:pPr>
            <w:r w:rsidRPr="00A802D2">
              <w:rPr>
                <w:highlight w:val="cyan"/>
                <w:lang w:val="en-US"/>
              </w:rPr>
              <w:t>13,40</w:t>
            </w:r>
          </w:p>
        </w:tc>
        <w:tc>
          <w:tcPr>
            <w:tcW w:w="1388" w:type="dxa"/>
          </w:tcPr>
          <w:p w:rsidR="00561F83" w:rsidRDefault="00561F83" w:rsidP="00DF74D7">
            <w:pPr>
              <w:rPr>
                <w:u w:val="single"/>
              </w:rPr>
            </w:pPr>
            <w:r>
              <w:rPr>
                <w:u w:val="single"/>
              </w:rPr>
              <w:t>gendarme</w:t>
            </w:r>
          </w:p>
        </w:tc>
      </w:tr>
      <w:tr w:rsidR="00561F83" w:rsidTr="00DF74D7">
        <w:tc>
          <w:tcPr>
            <w:tcW w:w="1951" w:type="dxa"/>
          </w:tcPr>
          <w:p w:rsidR="00561F83" w:rsidRDefault="00561F83" w:rsidP="00DF74D7">
            <w:r>
              <w:t>Marc Alain</w:t>
            </w:r>
          </w:p>
          <w:p w:rsidR="00561F83" w:rsidRDefault="00561F83" w:rsidP="00DF74D7"/>
        </w:tc>
        <w:tc>
          <w:tcPr>
            <w:tcW w:w="801" w:type="dxa"/>
          </w:tcPr>
          <w:p w:rsidR="00561F83" w:rsidRDefault="00561F83" w:rsidP="00DF74D7">
            <w:pPr>
              <w:rPr>
                <w:lang w:val="en-US"/>
              </w:rPr>
            </w:pPr>
            <w:r>
              <w:rPr>
                <w:lang w:val="en-US"/>
              </w:rPr>
              <w:t>1995</w:t>
            </w:r>
          </w:p>
        </w:tc>
        <w:tc>
          <w:tcPr>
            <w:tcW w:w="1376" w:type="dxa"/>
          </w:tcPr>
          <w:p w:rsidR="00561F83" w:rsidRPr="00E30E9C" w:rsidRDefault="00561F83" w:rsidP="00DF74D7">
            <w:pPr>
              <w:rPr>
                <w:lang w:val="en-US"/>
              </w:rPr>
            </w:pPr>
            <w:r>
              <w:rPr>
                <w:lang w:val="en-US"/>
              </w:rPr>
              <w:t>5è B</w:t>
            </w:r>
          </w:p>
        </w:tc>
        <w:tc>
          <w:tcPr>
            <w:tcW w:w="1377" w:type="dxa"/>
          </w:tcPr>
          <w:p w:rsidR="00561F83" w:rsidRPr="00E30E9C" w:rsidRDefault="00561F83" w:rsidP="00DF74D7">
            <w:pPr>
              <w:rPr>
                <w:lang w:val="en-US"/>
              </w:rPr>
            </w:pPr>
            <w:r>
              <w:rPr>
                <w:lang w:val="en-US"/>
              </w:rPr>
              <w:t>12.52</w:t>
            </w:r>
          </w:p>
        </w:tc>
        <w:tc>
          <w:tcPr>
            <w:tcW w:w="1377" w:type="dxa"/>
          </w:tcPr>
          <w:p w:rsidR="00561F83" w:rsidRPr="00E30E9C" w:rsidRDefault="00561F83" w:rsidP="00DF74D7">
            <w:pPr>
              <w:rPr>
                <w:lang w:val="en-US"/>
              </w:rPr>
            </w:pPr>
            <w:r>
              <w:rPr>
                <w:lang w:val="en-US"/>
              </w:rPr>
              <w:t>12,74</w:t>
            </w:r>
          </w:p>
        </w:tc>
        <w:tc>
          <w:tcPr>
            <w:tcW w:w="1377" w:type="dxa"/>
          </w:tcPr>
          <w:p w:rsidR="00561F83" w:rsidRPr="00C04A11" w:rsidRDefault="00561F83" w:rsidP="00DF74D7">
            <w:pPr>
              <w:rPr>
                <w:highlight w:val="yellow"/>
                <w:lang w:val="en-US"/>
              </w:rPr>
            </w:pPr>
            <w:r w:rsidRPr="00C04A11">
              <w:rPr>
                <w:highlight w:val="yellow"/>
                <w:lang w:val="en-US"/>
              </w:rPr>
              <w:t>12,64</w:t>
            </w:r>
          </w:p>
        </w:tc>
        <w:tc>
          <w:tcPr>
            <w:tcW w:w="1388" w:type="dxa"/>
          </w:tcPr>
          <w:p w:rsidR="00561F83" w:rsidRDefault="00561F83" w:rsidP="00DF74D7">
            <w:pPr>
              <w:rPr>
                <w:u w:val="single"/>
              </w:rPr>
            </w:pPr>
            <w:proofErr w:type="spellStart"/>
            <w:r>
              <w:rPr>
                <w:u w:val="single"/>
              </w:rPr>
              <w:t>Smad</w:t>
            </w:r>
            <w:proofErr w:type="spellEnd"/>
            <w:r>
              <w:rPr>
                <w:u w:val="single"/>
              </w:rPr>
              <w:t xml:space="preserve"> </w:t>
            </w:r>
          </w:p>
        </w:tc>
      </w:tr>
      <w:tr w:rsidR="00561F83" w:rsidTr="00DF74D7">
        <w:tc>
          <w:tcPr>
            <w:tcW w:w="1951" w:type="dxa"/>
          </w:tcPr>
          <w:p w:rsidR="00561F83" w:rsidRDefault="00561F83" w:rsidP="00DF74D7">
            <w:proofErr w:type="spellStart"/>
            <w:r>
              <w:t>Safidy</w:t>
            </w:r>
            <w:proofErr w:type="spellEnd"/>
          </w:p>
          <w:p w:rsidR="00561F83" w:rsidRDefault="00561F83" w:rsidP="00DF74D7"/>
        </w:tc>
        <w:tc>
          <w:tcPr>
            <w:tcW w:w="801" w:type="dxa"/>
          </w:tcPr>
          <w:p w:rsidR="00561F83" w:rsidRDefault="00561F83" w:rsidP="00DF74D7">
            <w:pPr>
              <w:rPr>
                <w:lang w:val="en-US"/>
              </w:rPr>
            </w:pPr>
            <w:r>
              <w:rPr>
                <w:lang w:val="en-US"/>
              </w:rPr>
              <w:t>1996</w:t>
            </w:r>
          </w:p>
        </w:tc>
        <w:tc>
          <w:tcPr>
            <w:tcW w:w="1376" w:type="dxa"/>
          </w:tcPr>
          <w:p w:rsidR="00561F83" w:rsidRPr="00E30E9C" w:rsidRDefault="00561F83" w:rsidP="00DF74D7">
            <w:pPr>
              <w:rPr>
                <w:lang w:val="en-US"/>
              </w:rPr>
            </w:pPr>
            <w:r>
              <w:rPr>
                <w:lang w:val="en-US"/>
              </w:rPr>
              <w:t>6è B</w:t>
            </w:r>
          </w:p>
        </w:tc>
        <w:tc>
          <w:tcPr>
            <w:tcW w:w="1377" w:type="dxa"/>
          </w:tcPr>
          <w:p w:rsidR="00561F83" w:rsidRPr="00E30E9C" w:rsidRDefault="00561F83" w:rsidP="00DF74D7">
            <w:pPr>
              <w:rPr>
                <w:lang w:val="en-US"/>
              </w:rPr>
            </w:pPr>
            <w:r>
              <w:rPr>
                <w:lang w:val="en-US"/>
              </w:rPr>
              <w:t>14.17</w:t>
            </w:r>
          </w:p>
        </w:tc>
        <w:tc>
          <w:tcPr>
            <w:tcW w:w="1377" w:type="dxa"/>
          </w:tcPr>
          <w:p w:rsidR="00561F83" w:rsidRPr="00E30E9C" w:rsidRDefault="00561F83" w:rsidP="00DF74D7">
            <w:pPr>
              <w:rPr>
                <w:lang w:val="en-US"/>
              </w:rPr>
            </w:pPr>
            <w:r>
              <w:rPr>
                <w:lang w:val="en-US"/>
              </w:rPr>
              <w:t>12,05</w:t>
            </w:r>
          </w:p>
        </w:tc>
        <w:tc>
          <w:tcPr>
            <w:tcW w:w="1377" w:type="dxa"/>
          </w:tcPr>
          <w:p w:rsidR="00561F83" w:rsidRPr="00C04A11" w:rsidRDefault="00561F83" w:rsidP="00DF74D7">
            <w:pPr>
              <w:rPr>
                <w:highlight w:val="magenta"/>
                <w:lang w:val="en-US"/>
              </w:rPr>
            </w:pPr>
            <w:r w:rsidRPr="00C04A11">
              <w:rPr>
                <w:highlight w:val="magenta"/>
                <w:lang w:val="en-US"/>
              </w:rPr>
              <w:t>11,60</w:t>
            </w:r>
          </w:p>
        </w:tc>
        <w:tc>
          <w:tcPr>
            <w:tcW w:w="1388" w:type="dxa"/>
          </w:tcPr>
          <w:p w:rsidR="00561F83" w:rsidRDefault="00561F83" w:rsidP="00DF74D7">
            <w:r w:rsidRPr="001A7F98">
              <w:t>Mécanicien</w:t>
            </w:r>
          </w:p>
          <w:p w:rsidR="00561F83" w:rsidRDefault="00561F83" w:rsidP="00DF74D7">
            <w:proofErr w:type="spellStart"/>
            <w:r>
              <w:t>smad</w:t>
            </w:r>
            <w:proofErr w:type="spellEnd"/>
          </w:p>
          <w:p w:rsidR="00561F83" w:rsidRPr="001A7F98" w:rsidRDefault="00561F83" w:rsidP="00DF74D7"/>
        </w:tc>
      </w:tr>
    </w:tbl>
    <w:p w:rsidR="00561F83" w:rsidRPr="00561F83" w:rsidRDefault="00561F83" w:rsidP="00561F83">
      <w:pPr>
        <w:pStyle w:val="Paragraphedeliste"/>
        <w:rPr>
          <w:u w:val="single"/>
        </w:rPr>
      </w:pPr>
    </w:p>
    <w:p w:rsidR="00561F83" w:rsidRDefault="00561F83" w:rsidP="00561F83">
      <w:pPr>
        <w:pStyle w:val="Paragraphedeliste"/>
        <w:numPr>
          <w:ilvl w:val="0"/>
          <w:numId w:val="1"/>
        </w:numPr>
      </w:pPr>
      <w:r>
        <w:br w:type="page"/>
      </w:r>
    </w:p>
    <w:p w:rsidR="00561F83" w:rsidRPr="00561F83" w:rsidRDefault="00561F83" w:rsidP="00561F83">
      <w:pPr>
        <w:pStyle w:val="Paragraphedeliste"/>
        <w:rPr>
          <w:vertAlign w:val="superscript"/>
        </w:rPr>
      </w:pPr>
      <w:r>
        <w:lastRenderedPageBreak/>
        <w:t>Classe de 4</w:t>
      </w:r>
      <w:r w:rsidRPr="00561F83">
        <w:rPr>
          <w:vertAlign w:val="superscript"/>
        </w:rPr>
        <w:t>ème</w:t>
      </w:r>
    </w:p>
    <w:p w:rsidR="00561F83" w:rsidRPr="00561F83" w:rsidRDefault="00561F83" w:rsidP="00561F83">
      <w:pPr>
        <w:pStyle w:val="Paragraphedeliste"/>
        <w:rPr>
          <w:vertAlign w:val="superscript"/>
        </w:rPr>
      </w:pPr>
      <w:r>
        <w:rPr>
          <w:noProof/>
          <w:vertAlign w:val="superscript"/>
          <w:lang w:eastAsia="fr-FR"/>
        </w:rPr>
        <w:drawing>
          <wp:inline distT="0" distB="0" distL="0" distR="0">
            <wp:extent cx="5495924" cy="3048000"/>
            <wp:effectExtent l="0" t="0" r="0" b="0"/>
            <wp:docPr id="6" name="Image 6" descr="F:\DCIM\103NIKON\DSCN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3NIKON\DSCN2735.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945" b="10109"/>
                    <a:stretch/>
                  </pic:blipFill>
                  <pic:spPr bwMode="auto">
                    <a:xfrm>
                      <a:off x="0" y="0"/>
                      <a:ext cx="5507405" cy="305436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61F83" w:rsidRPr="00561F83" w:rsidRDefault="00561F83" w:rsidP="00561F83">
      <w:pPr>
        <w:pStyle w:val="Paragraphedeliste"/>
        <w:rPr>
          <w:vertAlign w:val="superscript"/>
        </w:rPr>
      </w:pPr>
    </w:p>
    <w:p w:rsidR="00561F83" w:rsidRPr="00561F83" w:rsidRDefault="00561F83" w:rsidP="00561F83">
      <w:pPr>
        <w:pStyle w:val="Paragraphedeliste"/>
        <w:rPr>
          <w:u w:val="single"/>
        </w:rPr>
      </w:pPr>
      <w:r w:rsidRPr="00561F83">
        <w:rPr>
          <w:u w:val="single"/>
        </w:rPr>
        <w:t>De gauche à droite :</w:t>
      </w:r>
    </w:p>
    <w:tbl>
      <w:tblPr>
        <w:tblStyle w:val="Grilledutableau"/>
        <w:tblW w:w="0" w:type="auto"/>
        <w:tblLook w:val="04A0"/>
      </w:tblPr>
      <w:tblGrid>
        <w:gridCol w:w="1880"/>
        <w:gridCol w:w="789"/>
        <w:gridCol w:w="1308"/>
        <w:gridCol w:w="1321"/>
        <w:gridCol w:w="1321"/>
        <w:gridCol w:w="1321"/>
        <w:gridCol w:w="1348"/>
      </w:tblGrid>
      <w:tr w:rsidR="00561F83" w:rsidTr="00DF74D7">
        <w:trPr>
          <w:trHeight w:val="491"/>
        </w:trPr>
        <w:tc>
          <w:tcPr>
            <w:tcW w:w="1951" w:type="dxa"/>
          </w:tcPr>
          <w:p w:rsidR="00561F83" w:rsidRDefault="00561F83" w:rsidP="00DF74D7">
            <w:pPr>
              <w:rPr>
                <w:u w:val="single"/>
              </w:rPr>
            </w:pPr>
            <w:r>
              <w:t>Olivier</w:t>
            </w:r>
          </w:p>
        </w:tc>
        <w:tc>
          <w:tcPr>
            <w:tcW w:w="801" w:type="dxa"/>
          </w:tcPr>
          <w:p w:rsidR="00561F83" w:rsidRDefault="00561F83" w:rsidP="00DF74D7">
            <w:r>
              <w:t>1995</w:t>
            </w:r>
          </w:p>
        </w:tc>
        <w:tc>
          <w:tcPr>
            <w:tcW w:w="1376" w:type="dxa"/>
          </w:tcPr>
          <w:p w:rsidR="00561F83" w:rsidRDefault="00561F83" w:rsidP="00DF74D7">
            <w:r>
              <w:t>4</w:t>
            </w:r>
            <w:r w:rsidRPr="00E769A8">
              <w:rPr>
                <w:vertAlign w:val="superscript"/>
              </w:rPr>
              <w:t>ème</w:t>
            </w:r>
            <w:r>
              <w:t xml:space="preserve"> A</w:t>
            </w:r>
          </w:p>
        </w:tc>
        <w:tc>
          <w:tcPr>
            <w:tcW w:w="1377" w:type="dxa"/>
          </w:tcPr>
          <w:p w:rsidR="00561F83" w:rsidRDefault="00561F83" w:rsidP="00DF74D7">
            <w:r>
              <w:t>09.72</w:t>
            </w:r>
          </w:p>
        </w:tc>
        <w:tc>
          <w:tcPr>
            <w:tcW w:w="1377" w:type="dxa"/>
          </w:tcPr>
          <w:p w:rsidR="00561F83" w:rsidRDefault="00561F83" w:rsidP="00DF74D7">
            <w:r>
              <w:t>08,71</w:t>
            </w:r>
          </w:p>
        </w:tc>
        <w:tc>
          <w:tcPr>
            <w:tcW w:w="1377" w:type="dxa"/>
          </w:tcPr>
          <w:p w:rsidR="00561F83" w:rsidRPr="005256AA" w:rsidRDefault="00561F83" w:rsidP="00DF74D7">
            <w:pPr>
              <w:rPr>
                <w:highlight w:val="red"/>
              </w:rPr>
            </w:pPr>
            <w:r w:rsidRPr="005256AA">
              <w:rPr>
                <w:highlight w:val="red"/>
              </w:rPr>
              <w:t>6,71</w:t>
            </w:r>
          </w:p>
        </w:tc>
        <w:tc>
          <w:tcPr>
            <w:tcW w:w="1388" w:type="dxa"/>
          </w:tcPr>
          <w:p w:rsidR="00561F83" w:rsidRDefault="00561F83" w:rsidP="00DF74D7">
            <w:pPr>
              <w:rPr>
                <w:u w:val="single"/>
              </w:rPr>
            </w:pPr>
            <w:proofErr w:type="spellStart"/>
            <w:r>
              <w:rPr>
                <w:u w:val="single"/>
              </w:rPr>
              <w:t>Smad</w:t>
            </w:r>
            <w:proofErr w:type="spellEnd"/>
            <w:r>
              <w:rPr>
                <w:u w:val="single"/>
              </w:rPr>
              <w:t xml:space="preserve"> agricole</w:t>
            </w:r>
          </w:p>
        </w:tc>
      </w:tr>
      <w:tr w:rsidR="00561F83" w:rsidTr="00DF74D7">
        <w:tc>
          <w:tcPr>
            <w:tcW w:w="1951" w:type="dxa"/>
          </w:tcPr>
          <w:p w:rsidR="00561F83" w:rsidRDefault="00561F83" w:rsidP="00DF74D7">
            <w:r>
              <w:t>Germain</w:t>
            </w:r>
          </w:p>
          <w:p w:rsidR="00561F83" w:rsidRDefault="00561F83" w:rsidP="00DF74D7">
            <w:pPr>
              <w:rPr>
                <w:u w:val="single"/>
              </w:rPr>
            </w:pPr>
          </w:p>
        </w:tc>
        <w:tc>
          <w:tcPr>
            <w:tcW w:w="801" w:type="dxa"/>
          </w:tcPr>
          <w:p w:rsidR="00561F83" w:rsidRDefault="00561F83" w:rsidP="00DF74D7">
            <w:r>
              <w:t>1996</w:t>
            </w:r>
          </w:p>
        </w:tc>
        <w:tc>
          <w:tcPr>
            <w:tcW w:w="1376" w:type="dxa"/>
          </w:tcPr>
          <w:p w:rsidR="00561F83" w:rsidRDefault="00561F83" w:rsidP="00DF74D7">
            <w:r>
              <w:t>4</w:t>
            </w:r>
            <w:r w:rsidRPr="00E769A8">
              <w:rPr>
                <w:vertAlign w:val="superscript"/>
              </w:rPr>
              <w:t>ème</w:t>
            </w:r>
            <w:r>
              <w:t xml:space="preserve"> B</w:t>
            </w:r>
          </w:p>
        </w:tc>
        <w:tc>
          <w:tcPr>
            <w:tcW w:w="1377" w:type="dxa"/>
          </w:tcPr>
          <w:p w:rsidR="00561F83" w:rsidRDefault="00561F83" w:rsidP="00DF74D7">
            <w:r>
              <w:t>11.25</w:t>
            </w:r>
          </w:p>
        </w:tc>
        <w:tc>
          <w:tcPr>
            <w:tcW w:w="1377" w:type="dxa"/>
          </w:tcPr>
          <w:p w:rsidR="00561F83" w:rsidRDefault="00561F83" w:rsidP="00DF74D7">
            <w:r>
              <w:t>10,28</w:t>
            </w:r>
          </w:p>
        </w:tc>
        <w:tc>
          <w:tcPr>
            <w:tcW w:w="1377" w:type="dxa"/>
          </w:tcPr>
          <w:p w:rsidR="00561F83" w:rsidRPr="005256AA" w:rsidRDefault="00561F83" w:rsidP="00DF74D7">
            <w:pPr>
              <w:rPr>
                <w:highlight w:val="magenta"/>
              </w:rPr>
            </w:pPr>
            <w:r w:rsidRPr="005256AA">
              <w:rPr>
                <w:highlight w:val="magenta"/>
              </w:rPr>
              <w:t>10,48</w:t>
            </w:r>
          </w:p>
        </w:tc>
        <w:tc>
          <w:tcPr>
            <w:tcW w:w="1388" w:type="dxa"/>
          </w:tcPr>
          <w:p w:rsidR="00561F83" w:rsidRDefault="00561F83" w:rsidP="00DF74D7">
            <w:pPr>
              <w:rPr>
                <w:u w:val="single"/>
              </w:rPr>
            </w:pPr>
          </w:p>
        </w:tc>
      </w:tr>
      <w:tr w:rsidR="00561F83" w:rsidTr="00DF74D7">
        <w:tc>
          <w:tcPr>
            <w:tcW w:w="1951" w:type="dxa"/>
          </w:tcPr>
          <w:p w:rsidR="00561F83" w:rsidRPr="008C1BC2" w:rsidRDefault="00561F83" w:rsidP="00DF74D7">
            <w:proofErr w:type="spellStart"/>
            <w:r w:rsidRPr="008C1BC2">
              <w:t>Ravaka</w:t>
            </w:r>
            <w:proofErr w:type="spellEnd"/>
          </w:p>
          <w:p w:rsidR="00561F83" w:rsidRPr="008C1BC2" w:rsidRDefault="00561F83" w:rsidP="00DF74D7"/>
        </w:tc>
        <w:tc>
          <w:tcPr>
            <w:tcW w:w="801" w:type="dxa"/>
          </w:tcPr>
          <w:p w:rsidR="00561F83" w:rsidRDefault="00561F83" w:rsidP="00DF74D7">
            <w:r>
              <w:t>1995</w:t>
            </w:r>
          </w:p>
        </w:tc>
        <w:tc>
          <w:tcPr>
            <w:tcW w:w="1376" w:type="dxa"/>
          </w:tcPr>
          <w:p w:rsidR="00561F83" w:rsidRDefault="00561F83" w:rsidP="00DF74D7">
            <w:r>
              <w:t>4</w:t>
            </w:r>
            <w:r w:rsidRPr="00E769A8">
              <w:rPr>
                <w:vertAlign w:val="superscript"/>
              </w:rPr>
              <w:t>ème</w:t>
            </w:r>
            <w:r>
              <w:t xml:space="preserve"> A</w:t>
            </w:r>
          </w:p>
        </w:tc>
        <w:tc>
          <w:tcPr>
            <w:tcW w:w="1377" w:type="dxa"/>
          </w:tcPr>
          <w:p w:rsidR="00561F83" w:rsidRDefault="00561F83" w:rsidP="00DF74D7">
            <w:r>
              <w:t>10.46</w:t>
            </w:r>
          </w:p>
        </w:tc>
        <w:tc>
          <w:tcPr>
            <w:tcW w:w="1377" w:type="dxa"/>
          </w:tcPr>
          <w:p w:rsidR="00561F83" w:rsidRDefault="00561F83" w:rsidP="00DF74D7">
            <w:r>
              <w:t>09,28</w:t>
            </w:r>
          </w:p>
        </w:tc>
        <w:tc>
          <w:tcPr>
            <w:tcW w:w="1377" w:type="dxa"/>
          </w:tcPr>
          <w:p w:rsidR="00561F83" w:rsidRPr="00A802D2" w:rsidRDefault="00561F83" w:rsidP="00DF74D7">
            <w:pPr>
              <w:rPr>
                <w:highlight w:val="cyan"/>
              </w:rPr>
            </w:pPr>
            <w:r w:rsidRPr="00A802D2">
              <w:rPr>
                <w:highlight w:val="cyan"/>
              </w:rPr>
              <w:t>11,71</w:t>
            </w:r>
          </w:p>
        </w:tc>
        <w:tc>
          <w:tcPr>
            <w:tcW w:w="1388" w:type="dxa"/>
          </w:tcPr>
          <w:p w:rsidR="00561F83" w:rsidRDefault="00561F83" w:rsidP="00DF74D7">
            <w:pPr>
              <w:rPr>
                <w:u w:val="single"/>
              </w:rPr>
            </w:pPr>
            <w:r>
              <w:rPr>
                <w:u w:val="single"/>
              </w:rPr>
              <w:t>couture</w:t>
            </w:r>
          </w:p>
        </w:tc>
      </w:tr>
      <w:tr w:rsidR="00561F83" w:rsidTr="00DF74D7">
        <w:tc>
          <w:tcPr>
            <w:tcW w:w="1951" w:type="dxa"/>
          </w:tcPr>
          <w:p w:rsidR="00561F83" w:rsidRDefault="00561F83" w:rsidP="00DF74D7">
            <w:proofErr w:type="spellStart"/>
            <w:r>
              <w:t>Vololona</w:t>
            </w:r>
            <w:proofErr w:type="spellEnd"/>
          </w:p>
          <w:p w:rsidR="00561F83" w:rsidRDefault="00561F83" w:rsidP="00DF74D7">
            <w:pPr>
              <w:rPr>
                <w:u w:val="single"/>
              </w:rPr>
            </w:pPr>
          </w:p>
        </w:tc>
        <w:tc>
          <w:tcPr>
            <w:tcW w:w="801" w:type="dxa"/>
          </w:tcPr>
          <w:p w:rsidR="00561F83" w:rsidRDefault="00561F83" w:rsidP="00DF74D7">
            <w:r>
              <w:t>1995</w:t>
            </w:r>
          </w:p>
        </w:tc>
        <w:tc>
          <w:tcPr>
            <w:tcW w:w="1376" w:type="dxa"/>
          </w:tcPr>
          <w:p w:rsidR="00561F83" w:rsidRDefault="00561F83" w:rsidP="00DF74D7">
            <w:r>
              <w:t>4</w:t>
            </w:r>
            <w:r w:rsidRPr="00E769A8">
              <w:rPr>
                <w:vertAlign w:val="superscript"/>
              </w:rPr>
              <w:t>ème</w:t>
            </w:r>
            <w:r>
              <w:t xml:space="preserve"> B</w:t>
            </w:r>
          </w:p>
        </w:tc>
        <w:tc>
          <w:tcPr>
            <w:tcW w:w="1377" w:type="dxa"/>
          </w:tcPr>
          <w:p w:rsidR="00561F83" w:rsidRDefault="00561F83" w:rsidP="00DF74D7">
            <w:r>
              <w:t>10.81</w:t>
            </w:r>
          </w:p>
        </w:tc>
        <w:tc>
          <w:tcPr>
            <w:tcW w:w="1377" w:type="dxa"/>
          </w:tcPr>
          <w:p w:rsidR="00561F83" w:rsidRDefault="00561F83" w:rsidP="00DF74D7">
            <w:r>
              <w:t>11,57</w:t>
            </w:r>
          </w:p>
        </w:tc>
        <w:tc>
          <w:tcPr>
            <w:tcW w:w="1377" w:type="dxa"/>
          </w:tcPr>
          <w:p w:rsidR="00561F83" w:rsidRPr="005256AA" w:rsidRDefault="00561F83" w:rsidP="00DF74D7">
            <w:pPr>
              <w:rPr>
                <w:highlight w:val="magenta"/>
              </w:rPr>
            </w:pPr>
            <w:r w:rsidRPr="005256AA">
              <w:rPr>
                <w:highlight w:val="magenta"/>
              </w:rPr>
              <w:t>10,46</w:t>
            </w:r>
          </w:p>
        </w:tc>
        <w:tc>
          <w:tcPr>
            <w:tcW w:w="1388" w:type="dxa"/>
          </w:tcPr>
          <w:p w:rsidR="00561F83" w:rsidRDefault="00561F83" w:rsidP="00DF74D7">
            <w:pPr>
              <w:rPr>
                <w:u w:val="single"/>
              </w:rPr>
            </w:pPr>
          </w:p>
        </w:tc>
      </w:tr>
      <w:tr w:rsidR="00561F83" w:rsidTr="00DF74D7">
        <w:tc>
          <w:tcPr>
            <w:tcW w:w="1951" w:type="dxa"/>
          </w:tcPr>
          <w:p w:rsidR="00561F83" w:rsidRDefault="00561F83" w:rsidP="00DF74D7">
            <w:r>
              <w:t>Clémence</w:t>
            </w:r>
          </w:p>
          <w:p w:rsidR="00561F83" w:rsidRDefault="00561F83" w:rsidP="00DF74D7">
            <w:pPr>
              <w:rPr>
                <w:u w:val="single"/>
              </w:rPr>
            </w:pPr>
          </w:p>
        </w:tc>
        <w:tc>
          <w:tcPr>
            <w:tcW w:w="801" w:type="dxa"/>
          </w:tcPr>
          <w:p w:rsidR="00561F83" w:rsidRDefault="00561F83" w:rsidP="00DF74D7">
            <w:r>
              <w:t>1997</w:t>
            </w:r>
          </w:p>
        </w:tc>
        <w:tc>
          <w:tcPr>
            <w:tcW w:w="1376" w:type="dxa"/>
          </w:tcPr>
          <w:p w:rsidR="00561F83" w:rsidRDefault="00561F83" w:rsidP="00DF74D7">
            <w:r>
              <w:t>4</w:t>
            </w:r>
            <w:r w:rsidRPr="00E769A8">
              <w:rPr>
                <w:vertAlign w:val="superscript"/>
              </w:rPr>
              <w:t>ème</w:t>
            </w:r>
            <w:r>
              <w:t xml:space="preserve"> B</w:t>
            </w:r>
          </w:p>
        </w:tc>
        <w:tc>
          <w:tcPr>
            <w:tcW w:w="1377" w:type="dxa"/>
          </w:tcPr>
          <w:p w:rsidR="00561F83" w:rsidRDefault="00561F83" w:rsidP="00DF74D7">
            <w:r>
              <w:t>09.75</w:t>
            </w:r>
          </w:p>
        </w:tc>
        <w:tc>
          <w:tcPr>
            <w:tcW w:w="1377" w:type="dxa"/>
          </w:tcPr>
          <w:p w:rsidR="00561F83" w:rsidRDefault="00561F83" w:rsidP="00DF74D7">
            <w:r>
              <w:t>08,34</w:t>
            </w:r>
          </w:p>
        </w:tc>
        <w:tc>
          <w:tcPr>
            <w:tcW w:w="1377" w:type="dxa"/>
          </w:tcPr>
          <w:p w:rsidR="00561F83" w:rsidRPr="005256AA" w:rsidRDefault="00561F83" w:rsidP="00DF74D7">
            <w:pPr>
              <w:rPr>
                <w:highlight w:val="red"/>
              </w:rPr>
            </w:pPr>
            <w:r w:rsidRPr="005256AA">
              <w:rPr>
                <w:highlight w:val="red"/>
              </w:rPr>
              <w:t>08,63</w:t>
            </w:r>
          </w:p>
        </w:tc>
        <w:tc>
          <w:tcPr>
            <w:tcW w:w="1388" w:type="dxa"/>
          </w:tcPr>
          <w:p w:rsidR="00561F83" w:rsidRDefault="00561F83" w:rsidP="00DF74D7">
            <w:pPr>
              <w:rPr>
                <w:u w:val="single"/>
              </w:rPr>
            </w:pPr>
          </w:p>
        </w:tc>
      </w:tr>
    </w:tbl>
    <w:p w:rsidR="00561F83" w:rsidRDefault="00561F83" w:rsidP="00561F83">
      <w:pPr>
        <w:pStyle w:val="Paragraphedeliste"/>
        <w:rPr>
          <w:u w:val="single"/>
        </w:rPr>
      </w:pPr>
    </w:p>
    <w:p w:rsidR="00BE04A1" w:rsidRDefault="00BE04A1">
      <w:r>
        <w:br w:type="page"/>
      </w:r>
    </w:p>
    <w:p w:rsidR="00BE04A1" w:rsidRPr="00561F83" w:rsidRDefault="00BE04A1" w:rsidP="00BE04A1">
      <w:pPr>
        <w:pStyle w:val="Paragraphedeliste"/>
        <w:rPr>
          <w:u w:val="single"/>
        </w:rPr>
      </w:pPr>
      <w:r w:rsidRPr="00561F83">
        <w:rPr>
          <w:u w:val="single"/>
        </w:rPr>
        <w:lastRenderedPageBreak/>
        <w:t>Classes de 3</w:t>
      </w:r>
      <w:r w:rsidRPr="00561F83">
        <w:rPr>
          <w:u w:val="single"/>
          <w:vertAlign w:val="superscript"/>
        </w:rPr>
        <w:t>ème</w:t>
      </w:r>
      <w:r w:rsidRPr="00561F83">
        <w:rPr>
          <w:u w:val="single"/>
        </w:rPr>
        <w:t xml:space="preserve"> et  seconde</w:t>
      </w:r>
    </w:p>
    <w:p w:rsidR="00561F83" w:rsidRDefault="00561F83" w:rsidP="00561F83">
      <w:pPr>
        <w:pStyle w:val="Paragraphedeliste"/>
      </w:pPr>
    </w:p>
    <w:p w:rsidR="00561F83" w:rsidRDefault="00561F83" w:rsidP="00561F83">
      <w:pPr>
        <w:pStyle w:val="Paragraphedeliste"/>
      </w:pPr>
      <w:r>
        <w:rPr>
          <w:noProof/>
          <w:lang w:eastAsia="fr-FR"/>
        </w:rPr>
        <w:drawing>
          <wp:inline distT="0" distB="0" distL="0" distR="0">
            <wp:extent cx="5724525" cy="3322129"/>
            <wp:effectExtent l="0" t="0" r="0" b="0"/>
            <wp:docPr id="7" name="Image 7" descr="F:\DCIM\103NIKON\DSCN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3NIKON\DSCN2738.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648" b="11973"/>
                    <a:stretch/>
                  </pic:blipFill>
                  <pic:spPr bwMode="auto">
                    <a:xfrm>
                      <a:off x="0" y="0"/>
                      <a:ext cx="5738660" cy="33303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61F83" w:rsidRPr="00561F83" w:rsidRDefault="00561F83" w:rsidP="00561F83">
      <w:pPr>
        <w:pStyle w:val="Paragraphedeliste"/>
        <w:rPr>
          <w:u w:val="single"/>
        </w:rPr>
      </w:pPr>
      <w:r w:rsidRPr="00561F83">
        <w:rPr>
          <w:u w:val="single"/>
        </w:rPr>
        <w:t>De gauche à droite :</w:t>
      </w:r>
    </w:p>
    <w:tbl>
      <w:tblPr>
        <w:tblStyle w:val="Grilledutableau"/>
        <w:tblW w:w="0" w:type="auto"/>
        <w:tblLook w:val="04A0"/>
      </w:tblPr>
      <w:tblGrid>
        <w:gridCol w:w="1872"/>
        <w:gridCol w:w="789"/>
        <w:gridCol w:w="1305"/>
        <w:gridCol w:w="1318"/>
        <w:gridCol w:w="1323"/>
        <w:gridCol w:w="1318"/>
        <w:gridCol w:w="1363"/>
      </w:tblGrid>
      <w:tr w:rsidR="00561F83" w:rsidRPr="008971D0" w:rsidTr="00DF74D7">
        <w:trPr>
          <w:trHeight w:val="416"/>
        </w:trPr>
        <w:tc>
          <w:tcPr>
            <w:tcW w:w="1951" w:type="dxa"/>
          </w:tcPr>
          <w:p w:rsidR="00561F83" w:rsidRPr="008971D0" w:rsidRDefault="00561F83" w:rsidP="00DF74D7">
            <w:r w:rsidRPr="008971D0">
              <w:t>Pauline</w:t>
            </w:r>
          </w:p>
        </w:tc>
        <w:tc>
          <w:tcPr>
            <w:tcW w:w="801" w:type="dxa"/>
          </w:tcPr>
          <w:p w:rsidR="00561F83" w:rsidRDefault="00561F83" w:rsidP="00DF74D7">
            <w:r>
              <w:t>1995</w:t>
            </w:r>
          </w:p>
        </w:tc>
        <w:tc>
          <w:tcPr>
            <w:tcW w:w="1376" w:type="dxa"/>
          </w:tcPr>
          <w:p w:rsidR="00561F83" w:rsidRDefault="00561F83" w:rsidP="00DF74D7">
            <w:r>
              <w:t>2</w:t>
            </w:r>
            <w:r w:rsidRPr="00E769A8">
              <w:rPr>
                <w:vertAlign w:val="superscript"/>
              </w:rPr>
              <w:t>nde</w:t>
            </w:r>
            <w:r>
              <w:t xml:space="preserve"> B</w:t>
            </w:r>
          </w:p>
        </w:tc>
        <w:tc>
          <w:tcPr>
            <w:tcW w:w="1377" w:type="dxa"/>
          </w:tcPr>
          <w:p w:rsidR="00561F83" w:rsidRDefault="00561F83" w:rsidP="00DF74D7">
            <w:r>
              <w:t>11,89</w:t>
            </w:r>
          </w:p>
        </w:tc>
        <w:tc>
          <w:tcPr>
            <w:tcW w:w="1377" w:type="dxa"/>
          </w:tcPr>
          <w:p w:rsidR="00561F83" w:rsidRDefault="00561F83" w:rsidP="00DF74D7">
            <w:r>
              <w:t>12,05</w:t>
            </w:r>
          </w:p>
        </w:tc>
        <w:tc>
          <w:tcPr>
            <w:tcW w:w="1377" w:type="dxa"/>
          </w:tcPr>
          <w:p w:rsidR="00561F83" w:rsidRPr="005256AA" w:rsidRDefault="00561F83" w:rsidP="00DF74D7">
            <w:pPr>
              <w:rPr>
                <w:highlight w:val="yellow"/>
              </w:rPr>
            </w:pPr>
            <w:r w:rsidRPr="005256AA">
              <w:rPr>
                <w:highlight w:val="yellow"/>
              </w:rPr>
              <w:t>13,74</w:t>
            </w:r>
          </w:p>
        </w:tc>
        <w:tc>
          <w:tcPr>
            <w:tcW w:w="1388" w:type="dxa"/>
          </w:tcPr>
          <w:p w:rsidR="00561F83" w:rsidRPr="008971D0" w:rsidRDefault="00561F83" w:rsidP="00DF74D7">
            <w:r>
              <w:t>Sage femme</w:t>
            </w:r>
          </w:p>
        </w:tc>
      </w:tr>
      <w:tr w:rsidR="00561F83" w:rsidRPr="008971D0" w:rsidTr="00DF74D7">
        <w:trPr>
          <w:trHeight w:val="491"/>
        </w:trPr>
        <w:tc>
          <w:tcPr>
            <w:tcW w:w="1951" w:type="dxa"/>
          </w:tcPr>
          <w:p w:rsidR="00561F83" w:rsidRPr="008971D0" w:rsidRDefault="00561F83" w:rsidP="00DF74D7">
            <w:r>
              <w:t>Viviane</w:t>
            </w:r>
          </w:p>
        </w:tc>
        <w:tc>
          <w:tcPr>
            <w:tcW w:w="801" w:type="dxa"/>
          </w:tcPr>
          <w:p w:rsidR="00561F83" w:rsidRDefault="00561F83" w:rsidP="00DF74D7">
            <w:r>
              <w:t>1993</w:t>
            </w:r>
          </w:p>
        </w:tc>
        <w:tc>
          <w:tcPr>
            <w:tcW w:w="1376" w:type="dxa"/>
          </w:tcPr>
          <w:p w:rsidR="00561F83" w:rsidRDefault="00561F83" w:rsidP="00DF74D7">
            <w:r>
              <w:t>2</w:t>
            </w:r>
            <w:r w:rsidRPr="00E769A8">
              <w:rPr>
                <w:vertAlign w:val="superscript"/>
              </w:rPr>
              <w:t>nde</w:t>
            </w:r>
            <w:r>
              <w:t xml:space="preserve"> B</w:t>
            </w:r>
          </w:p>
        </w:tc>
        <w:tc>
          <w:tcPr>
            <w:tcW w:w="1377" w:type="dxa"/>
          </w:tcPr>
          <w:p w:rsidR="00561F83" w:rsidRDefault="00561F83" w:rsidP="00DF74D7">
            <w:r>
              <w:t>11,79</w:t>
            </w:r>
          </w:p>
        </w:tc>
        <w:tc>
          <w:tcPr>
            <w:tcW w:w="1377" w:type="dxa"/>
          </w:tcPr>
          <w:p w:rsidR="00561F83" w:rsidRDefault="00561F83" w:rsidP="00DF74D7">
            <w:r>
              <w:t>13,28</w:t>
            </w:r>
          </w:p>
        </w:tc>
        <w:tc>
          <w:tcPr>
            <w:tcW w:w="1377" w:type="dxa"/>
          </w:tcPr>
          <w:p w:rsidR="00561F83" w:rsidRPr="005256AA" w:rsidRDefault="00561F83" w:rsidP="00DF74D7">
            <w:pPr>
              <w:rPr>
                <w:highlight w:val="cyan"/>
              </w:rPr>
            </w:pPr>
            <w:r w:rsidRPr="005256AA">
              <w:rPr>
                <w:highlight w:val="cyan"/>
              </w:rPr>
              <w:t>12</w:t>
            </w:r>
          </w:p>
        </w:tc>
        <w:tc>
          <w:tcPr>
            <w:tcW w:w="1388" w:type="dxa"/>
          </w:tcPr>
          <w:p w:rsidR="00561F83" w:rsidRPr="008971D0" w:rsidRDefault="00561F83" w:rsidP="00DF74D7">
            <w:r>
              <w:t>Infirmière</w:t>
            </w:r>
          </w:p>
        </w:tc>
      </w:tr>
      <w:tr w:rsidR="00561F83" w:rsidRPr="008971D0" w:rsidTr="00DF74D7">
        <w:trPr>
          <w:trHeight w:val="432"/>
        </w:trPr>
        <w:tc>
          <w:tcPr>
            <w:tcW w:w="1951" w:type="dxa"/>
          </w:tcPr>
          <w:p w:rsidR="00561F83" w:rsidRPr="008971D0" w:rsidRDefault="00561F83" w:rsidP="00DF74D7">
            <w:r w:rsidRPr="008971D0">
              <w:t>Ernestine</w:t>
            </w:r>
          </w:p>
        </w:tc>
        <w:tc>
          <w:tcPr>
            <w:tcW w:w="801" w:type="dxa"/>
          </w:tcPr>
          <w:p w:rsidR="00561F83" w:rsidRDefault="00561F83" w:rsidP="00DF74D7">
            <w:r>
              <w:t>1996</w:t>
            </w:r>
          </w:p>
        </w:tc>
        <w:tc>
          <w:tcPr>
            <w:tcW w:w="1376" w:type="dxa"/>
          </w:tcPr>
          <w:p w:rsidR="00561F83" w:rsidRDefault="00561F83" w:rsidP="00DF74D7">
            <w:r>
              <w:t>3</w:t>
            </w:r>
            <w:r w:rsidRPr="00E769A8">
              <w:rPr>
                <w:vertAlign w:val="superscript"/>
              </w:rPr>
              <w:t>ème</w:t>
            </w:r>
            <w:r>
              <w:t xml:space="preserve"> A</w:t>
            </w:r>
          </w:p>
        </w:tc>
        <w:tc>
          <w:tcPr>
            <w:tcW w:w="1377" w:type="dxa"/>
          </w:tcPr>
          <w:p w:rsidR="00561F83" w:rsidRDefault="00561F83" w:rsidP="00DF74D7">
            <w:r>
              <w:t>11.64</w:t>
            </w:r>
          </w:p>
        </w:tc>
        <w:tc>
          <w:tcPr>
            <w:tcW w:w="1377" w:type="dxa"/>
          </w:tcPr>
          <w:p w:rsidR="00561F83" w:rsidRDefault="00561F83" w:rsidP="00DF74D7">
            <w:r>
              <w:t>12 ,09</w:t>
            </w:r>
          </w:p>
        </w:tc>
        <w:tc>
          <w:tcPr>
            <w:tcW w:w="1377" w:type="dxa"/>
          </w:tcPr>
          <w:p w:rsidR="00561F83" w:rsidRPr="005256AA" w:rsidRDefault="00561F83" w:rsidP="00DF74D7">
            <w:pPr>
              <w:rPr>
                <w:highlight w:val="magenta"/>
              </w:rPr>
            </w:pPr>
            <w:r w:rsidRPr="005256AA">
              <w:rPr>
                <w:highlight w:val="magenta"/>
              </w:rPr>
              <w:t>10,37</w:t>
            </w:r>
          </w:p>
        </w:tc>
        <w:tc>
          <w:tcPr>
            <w:tcW w:w="1388" w:type="dxa"/>
          </w:tcPr>
          <w:p w:rsidR="00561F83" w:rsidRPr="008971D0" w:rsidRDefault="00561F83" w:rsidP="00DF74D7">
            <w:r>
              <w:t>Médecin</w:t>
            </w:r>
          </w:p>
        </w:tc>
      </w:tr>
      <w:tr w:rsidR="00561F83" w:rsidRPr="008971D0" w:rsidTr="00DF74D7">
        <w:trPr>
          <w:trHeight w:val="410"/>
        </w:trPr>
        <w:tc>
          <w:tcPr>
            <w:tcW w:w="1951" w:type="dxa"/>
          </w:tcPr>
          <w:p w:rsidR="00561F83" w:rsidRPr="008971D0" w:rsidRDefault="00561F83" w:rsidP="00DF74D7">
            <w:r>
              <w:t>Nadia</w:t>
            </w:r>
          </w:p>
        </w:tc>
        <w:tc>
          <w:tcPr>
            <w:tcW w:w="801" w:type="dxa"/>
          </w:tcPr>
          <w:p w:rsidR="00561F83" w:rsidRDefault="00561F83" w:rsidP="00DF74D7">
            <w:r>
              <w:t>1995</w:t>
            </w:r>
          </w:p>
        </w:tc>
        <w:tc>
          <w:tcPr>
            <w:tcW w:w="1376" w:type="dxa"/>
          </w:tcPr>
          <w:p w:rsidR="00561F83" w:rsidRDefault="00561F83" w:rsidP="00DF74D7">
            <w:r>
              <w:t>2</w:t>
            </w:r>
            <w:r w:rsidRPr="00E769A8">
              <w:rPr>
                <w:vertAlign w:val="superscript"/>
              </w:rPr>
              <w:t>nde</w:t>
            </w:r>
            <w:r>
              <w:t xml:space="preserve"> B</w:t>
            </w:r>
          </w:p>
        </w:tc>
        <w:tc>
          <w:tcPr>
            <w:tcW w:w="1377" w:type="dxa"/>
          </w:tcPr>
          <w:p w:rsidR="00561F83" w:rsidRDefault="00561F83" w:rsidP="00DF74D7">
            <w:r>
              <w:t>12,42</w:t>
            </w:r>
          </w:p>
        </w:tc>
        <w:tc>
          <w:tcPr>
            <w:tcW w:w="1377" w:type="dxa"/>
          </w:tcPr>
          <w:p w:rsidR="00561F83" w:rsidRDefault="00561F83" w:rsidP="00DF74D7">
            <w:r>
              <w:t>12,40</w:t>
            </w:r>
          </w:p>
        </w:tc>
        <w:tc>
          <w:tcPr>
            <w:tcW w:w="1377" w:type="dxa"/>
          </w:tcPr>
          <w:p w:rsidR="00561F83" w:rsidRPr="005256AA" w:rsidRDefault="00561F83" w:rsidP="00DF74D7">
            <w:pPr>
              <w:rPr>
                <w:highlight w:val="yellow"/>
              </w:rPr>
            </w:pPr>
            <w:r w:rsidRPr="005256AA">
              <w:rPr>
                <w:highlight w:val="yellow"/>
              </w:rPr>
              <w:t>14,03</w:t>
            </w:r>
          </w:p>
        </w:tc>
        <w:tc>
          <w:tcPr>
            <w:tcW w:w="1388" w:type="dxa"/>
          </w:tcPr>
          <w:p w:rsidR="00561F83" w:rsidRPr="008971D0" w:rsidRDefault="00561F83" w:rsidP="00DF74D7">
            <w:r>
              <w:t>Infirmière</w:t>
            </w:r>
          </w:p>
        </w:tc>
      </w:tr>
    </w:tbl>
    <w:p w:rsidR="00561F83" w:rsidRDefault="00561F83" w:rsidP="00561F83"/>
    <w:p w:rsidR="00AB7E9E" w:rsidRDefault="00AB7E9E" w:rsidP="00AB7E9E">
      <w:pPr>
        <w:pStyle w:val="Paragraphedeliste"/>
        <w:numPr>
          <w:ilvl w:val="0"/>
          <w:numId w:val="1"/>
        </w:numPr>
        <w:ind w:left="0"/>
        <w:jc w:val="both"/>
        <w:rPr>
          <w:b/>
          <w:color w:val="002060"/>
        </w:rPr>
      </w:pPr>
      <w:r>
        <w:rPr>
          <w:b/>
          <w:color w:val="002060"/>
        </w:rPr>
        <w:t>Embauche de deux éducatrices</w:t>
      </w:r>
    </w:p>
    <w:p w:rsidR="00A83E02" w:rsidRDefault="00A83E02" w:rsidP="00A83E02">
      <w:pPr>
        <w:pStyle w:val="Paragraphedeliste"/>
        <w:ind w:left="0"/>
        <w:jc w:val="both"/>
        <w:rPr>
          <w:b/>
          <w:color w:val="002060"/>
        </w:rPr>
      </w:pPr>
      <w:proofErr w:type="spellStart"/>
      <w:r>
        <w:rPr>
          <w:b/>
          <w:color w:val="002060"/>
        </w:rPr>
        <w:t>M.Louis</w:t>
      </w:r>
      <w:proofErr w:type="spellEnd"/>
      <w:r>
        <w:rPr>
          <w:b/>
          <w:color w:val="002060"/>
        </w:rPr>
        <w:t xml:space="preserve"> a pris contact avec deux éducatrices, anciennes élèves de l’école Dom Bosco à Tana. Sœur Georgette les reçoit et leur fait un CDD de six mois.</w:t>
      </w:r>
    </w:p>
    <w:tbl>
      <w:tblPr>
        <w:tblStyle w:val="Grilledutableau"/>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8"/>
        <w:gridCol w:w="6369"/>
      </w:tblGrid>
      <w:tr w:rsidR="003575EE" w:rsidTr="003575EE">
        <w:tc>
          <w:tcPr>
            <w:tcW w:w="3685" w:type="dxa"/>
          </w:tcPr>
          <w:p w:rsidR="003575EE" w:rsidRDefault="003575EE" w:rsidP="00A83E02">
            <w:pPr>
              <w:pStyle w:val="Paragraphedeliste"/>
              <w:ind w:left="0"/>
              <w:jc w:val="both"/>
              <w:rPr>
                <w:b/>
                <w:color w:val="002060"/>
              </w:rPr>
            </w:pPr>
            <w:r w:rsidRPr="003575EE">
              <w:rPr>
                <w:b/>
                <w:noProof/>
                <w:color w:val="002060"/>
              </w:rPr>
              <w:pict>
                <v:shape id="_x0000_s1029" type="#_x0000_t202" style="position:absolute;left:0;text-align:left;margin-left:0;margin-top:0;width:180.55pt;height:141.5pt;z-index:251662336;mso-width-percent:400;mso-height-percent:200;mso-position-horizontal:center;mso-width-percent:400;mso-height-percent:200;mso-width-relative:margin;mso-height-relative:margin" stroked="f">
                  <v:textbox style="mso-fit-shape-to-text:t">
                    <w:txbxContent>
                      <w:p w:rsidR="00026F9F" w:rsidRDefault="00026F9F">
                        <w:r>
                          <w:t>Ci-dessous : Jeanne en CDD depuis novembre.</w:t>
                        </w:r>
                      </w:p>
                      <w:p w:rsidR="003575EE" w:rsidRDefault="00026F9F">
                        <w:r>
                          <w:t>A d</w:t>
                        </w:r>
                        <w:r w:rsidR="003575EE">
                          <w:t>roite Erika et Charlotte.</w:t>
                        </w:r>
                      </w:p>
                    </w:txbxContent>
                  </v:textbox>
                </v:shape>
              </w:pict>
            </w:r>
          </w:p>
          <w:p w:rsidR="003575EE" w:rsidRDefault="003575EE" w:rsidP="00A83E02">
            <w:pPr>
              <w:pStyle w:val="Paragraphedeliste"/>
              <w:ind w:left="0"/>
              <w:jc w:val="both"/>
              <w:rPr>
                <w:b/>
                <w:color w:val="002060"/>
              </w:rPr>
            </w:pPr>
          </w:p>
          <w:p w:rsidR="003575EE" w:rsidRDefault="003575EE" w:rsidP="00A83E02">
            <w:pPr>
              <w:pStyle w:val="Paragraphedeliste"/>
              <w:ind w:left="0"/>
              <w:jc w:val="both"/>
              <w:rPr>
                <w:b/>
                <w:color w:val="002060"/>
              </w:rPr>
            </w:pPr>
          </w:p>
          <w:p w:rsidR="003575EE" w:rsidRDefault="003575EE" w:rsidP="00A83E02">
            <w:pPr>
              <w:pStyle w:val="Paragraphedeliste"/>
              <w:ind w:left="0"/>
              <w:jc w:val="both"/>
              <w:rPr>
                <w:b/>
                <w:color w:val="002060"/>
              </w:rPr>
            </w:pPr>
          </w:p>
          <w:p w:rsidR="003575EE" w:rsidRDefault="003575EE" w:rsidP="00A83E02">
            <w:pPr>
              <w:pStyle w:val="Paragraphedeliste"/>
              <w:ind w:left="0"/>
              <w:jc w:val="both"/>
              <w:rPr>
                <w:b/>
                <w:color w:val="002060"/>
              </w:rPr>
            </w:pPr>
            <w:r w:rsidRPr="003575EE">
              <w:rPr>
                <w:b/>
                <w:color w:val="002060"/>
              </w:rPr>
              <w:drawing>
                <wp:inline distT="0" distB="0" distL="0" distR="0">
                  <wp:extent cx="2268000" cy="1631160"/>
                  <wp:effectExtent l="19050" t="0" r="0" b="0"/>
                  <wp:docPr id="23" name="Image 4" descr="C:\Users\Propriétaire\Desktop\MADAGASCAR\ANNEE 2012\SEJOURS\Séjour Veronique et Carole  avril\AMBATOLAMPY AVRIL 2012\DSC0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priétaire\Desktop\MADAGASCAR\ANNEE 2012\SEJOURS\Séjour Veronique et Carole  avril\AMBATOLAMPY AVRIL 2012\DSC01226.JPG"/>
                          <pic:cNvPicPr>
                            <a:picLocks noChangeAspect="1" noChangeArrowheads="1"/>
                          </pic:cNvPicPr>
                        </pic:nvPicPr>
                        <pic:blipFill>
                          <a:blip r:embed="rId17" cstate="print"/>
                          <a:srcRect/>
                          <a:stretch>
                            <a:fillRect/>
                          </a:stretch>
                        </pic:blipFill>
                        <pic:spPr bwMode="auto">
                          <a:xfrm>
                            <a:off x="0" y="0"/>
                            <a:ext cx="2268000" cy="1631160"/>
                          </a:xfrm>
                          <a:prstGeom prst="rect">
                            <a:avLst/>
                          </a:prstGeom>
                          <a:noFill/>
                          <a:ln w="9525">
                            <a:noFill/>
                            <a:miter lim="800000"/>
                            <a:headEnd/>
                            <a:tailEnd/>
                          </a:ln>
                        </pic:spPr>
                      </pic:pic>
                    </a:graphicData>
                  </a:graphic>
                </wp:inline>
              </w:drawing>
            </w:r>
          </w:p>
        </w:tc>
        <w:tc>
          <w:tcPr>
            <w:tcW w:w="5669" w:type="dxa"/>
          </w:tcPr>
          <w:p w:rsidR="003575EE" w:rsidRDefault="003575EE" w:rsidP="00A83E02">
            <w:pPr>
              <w:pStyle w:val="Paragraphedeliste"/>
              <w:ind w:left="0"/>
              <w:jc w:val="both"/>
              <w:rPr>
                <w:b/>
                <w:color w:val="002060"/>
              </w:rPr>
            </w:pPr>
            <w:r w:rsidRPr="003575EE">
              <w:rPr>
                <w:b/>
                <w:color w:val="002060"/>
              </w:rPr>
              <w:drawing>
                <wp:inline distT="0" distB="0" distL="0" distR="0">
                  <wp:extent cx="3888000" cy="2901366"/>
                  <wp:effectExtent l="19050" t="0" r="0" b="0"/>
                  <wp:docPr id="16" name="Image 3" descr="C:\Users\Propriétaire\Desktop\MADAGASCAR\ANNEE 2012\SEJOURS\Séjour Veronique et Carole  avril\AMBATOLAMPY AVRIL 2012\DSC0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priétaire\Desktop\MADAGASCAR\ANNEE 2012\SEJOURS\Séjour Veronique et Carole  avril\AMBATOLAMPY AVRIL 2012\DSC01274.JPG"/>
                          <pic:cNvPicPr>
                            <a:picLocks noChangeAspect="1" noChangeArrowheads="1"/>
                          </pic:cNvPicPr>
                        </pic:nvPicPr>
                        <pic:blipFill>
                          <a:blip r:embed="rId18" cstate="print"/>
                          <a:srcRect/>
                          <a:stretch>
                            <a:fillRect/>
                          </a:stretch>
                        </pic:blipFill>
                        <pic:spPr bwMode="auto">
                          <a:xfrm>
                            <a:off x="0" y="0"/>
                            <a:ext cx="3888000" cy="2901366"/>
                          </a:xfrm>
                          <a:prstGeom prst="rect">
                            <a:avLst/>
                          </a:prstGeom>
                          <a:noFill/>
                          <a:ln w="9525">
                            <a:noFill/>
                            <a:miter lim="800000"/>
                            <a:headEnd/>
                            <a:tailEnd/>
                          </a:ln>
                        </pic:spPr>
                      </pic:pic>
                    </a:graphicData>
                  </a:graphic>
                </wp:inline>
              </w:drawing>
            </w:r>
          </w:p>
        </w:tc>
      </w:tr>
    </w:tbl>
    <w:p w:rsidR="003575EE" w:rsidRDefault="003575EE" w:rsidP="00A83E02">
      <w:pPr>
        <w:pStyle w:val="Paragraphedeliste"/>
        <w:ind w:left="0"/>
        <w:jc w:val="both"/>
        <w:rPr>
          <w:b/>
          <w:color w:val="002060"/>
        </w:rPr>
      </w:pPr>
    </w:p>
    <w:p w:rsidR="00A83E02" w:rsidRDefault="00A83E02" w:rsidP="00A83E02">
      <w:pPr>
        <w:pStyle w:val="Paragraphedeliste"/>
        <w:ind w:left="0"/>
        <w:jc w:val="both"/>
        <w:rPr>
          <w:b/>
          <w:noProof/>
          <w:color w:val="002060"/>
          <w:lang w:eastAsia="fr-FR"/>
        </w:rPr>
      </w:pPr>
    </w:p>
    <w:p w:rsidR="00A83E02" w:rsidRDefault="00A83E02" w:rsidP="00A83E02">
      <w:pPr>
        <w:pStyle w:val="Paragraphedeliste"/>
        <w:ind w:left="0"/>
        <w:jc w:val="both"/>
        <w:rPr>
          <w:b/>
          <w:color w:val="002060"/>
        </w:rPr>
      </w:pPr>
    </w:p>
    <w:p w:rsidR="00AB7E9E" w:rsidRDefault="00AB7E9E" w:rsidP="00AB7E9E">
      <w:pPr>
        <w:pStyle w:val="Paragraphedeliste"/>
        <w:numPr>
          <w:ilvl w:val="0"/>
          <w:numId w:val="1"/>
        </w:numPr>
        <w:ind w:left="0"/>
        <w:jc w:val="both"/>
        <w:rPr>
          <w:b/>
          <w:color w:val="002060"/>
        </w:rPr>
      </w:pPr>
      <w:r>
        <w:rPr>
          <w:b/>
          <w:color w:val="002060"/>
        </w:rPr>
        <w:lastRenderedPageBreak/>
        <w:t>Programme des deux dernières journées à Tana</w:t>
      </w:r>
    </w:p>
    <w:p w:rsidR="00561F83" w:rsidRDefault="00561F83" w:rsidP="00561F83">
      <w:pPr>
        <w:tabs>
          <w:tab w:val="left" w:pos="7815"/>
        </w:tabs>
      </w:pPr>
      <w:r>
        <w:t>Journées des 25 et 26 avril 2012</w:t>
      </w:r>
      <w:r>
        <w:tab/>
      </w:r>
    </w:p>
    <w:p w:rsidR="00561F83" w:rsidRDefault="00561F83" w:rsidP="00561F83">
      <w:pPr>
        <w:jc w:val="both"/>
      </w:pPr>
      <w:r>
        <w:t xml:space="preserve">Après avoir déposé Véronique à l’aéroport nous partons à la recherche d’une tondeuse à gazon mécanique, puis nous passons au </w:t>
      </w:r>
      <w:proofErr w:type="spellStart"/>
      <w:r>
        <w:t>shoprite</w:t>
      </w:r>
      <w:proofErr w:type="spellEnd"/>
      <w:r>
        <w:t xml:space="preserve"> (la supérette…)  pour acheter </w:t>
      </w:r>
      <w:proofErr w:type="spellStart"/>
      <w:r>
        <w:t>sopalin</w:t>
      </w:r>
      <w:proofErr w:type="spellEnd"/>
      <w:r>
        <w:t xml:space="preserve"> et </w:t>
      </w:r>
      <w:proofErr w:type="spellStart"/>
      <w:proofErr w:type="gramStart"/>
      <w:r>
        <w:t>Vim</w:t>
      </w:r>
      <w:proofErr w:type="spellEnd"/>
      <w:r>
        <w:t> ,</w:t>
      </w:r>
      <w:proofErr w:type="gramEnd"/>
      <w:r>
        <w:t xml:space="preserve"> deux produits que nous n’avons pas trouvés à </w:t>
      </w:r>
      <w:proofErr w:type="spellStart"/>
      <w:r>
        <w:t>Ambatolampy</w:t>
      </w:r>
      <w:proofErr w:type="spellEnd"/>
      <w:r>
        <w:t>. Enfin Jocelyn nous emmène au « </w:t>
      </w:r>
      <w:proofErr w:type="spellStart"/>
      <w:r>
        <w:t>Zoma</w:t>
      </w:r>
      <w:proofErr w:type="spellEnd"/>
      <w:r>
        <w:t xml:space="preserve"> » pour acheter un bleu de travail à </w:t>
      </w:r>
      <w:proofErr w:type="spellStart"/>
      <w:r>
        <w:t>Toke</w:t>
      </w:r>
      <w:proofErr w:type="spellEnd"/>
      <w:r>
        <w:t xml:space="preserve">, après quelques négociations nous faisons affaire et repartons cette fois pour l’école  des  Jésuites à </w:t>
      </w:r>
      <w:proofErr w:type="spellStart"/>
      <w:r>
        <w:t>Bevalala</w:t>
      </w:r>
      <w:proofErr w:type="spellEnd"/>
      <w:r>
        <w:t>, une école qui va ouvrir à la rentrée un cycle de  préparation au BTS Bâtiments et travaux publics, filière qui intéresse Jules. L’Ecole Supérieure de Bâtiment et Travaux Publics (ESBTP) est une institution de niveau universitaire. Etant la 4</w:t>
      </w:r>
      <w:r w:rsidRPr="00A45E1B">
        <w:rPr>
          <w:vertAlign w:val="superscript"/>
        </w:rPr>
        <w:t>ème</w:t>
      </w:r>
      <w:r>
        <w:t xml:space="preserve"> Ecole constituant le Centre de Formation Professionnelles de la Compagnie de Jésus (pères jésuites) à </w:t>
      </w:r>
      <w:proofErr w:type="spellStart"/>
      <w:r>
        <w:t>Bevalala</w:t>
      </w:r>
      <w:proofErr w:type="spellEnd"/>
      <w:r>
        <w:t xml:space="preserve">, elle est l’extension de l’Ecole Technique du Bâtiment (ETB) agréée par le Ministère de l’Education Nationale sous l’arrêté N°16778-2008/MEN du 26 août 2008. Nous allons prendre des renseignements et sonder la direction pour nous faire une idée des chances qu’à Jules de pouvoir intégrer cette école à la rentrée. Ce quartier de Tana me semble être le bout du monde tant la piste en terre qui y mène est longue et en mauvais état, enfin nous y arrivons ! </w:t>
      </w:r>
      <w:proofErr w:type="gramStart"/>
      <w:r>
        <w:t>une</w:t>
      </w:r>
      <w:proofErr w:type="gramEnd"/>
      <w:r>
        <w:t xml:space="preserve"> secrétaire nous renseigne :</w:t>
      </w:r>
    </w:p>
    <w:p w:rsidR="00561F83" w:rsidRDefault="00561F83" w:rsidP="00561F83">
      <w:pPr>
        <w:pStyle w:val="Paragraphedeliste"/>
        <w:numPr>
          <w:ilvl w:val="0"/>
          <w:numId w:val="2"/>
        </w:numPr>
        <w:jc w:val="both"/>
      </w:pPr>
      <w:r>
        <w:t>Effectif de la promotion : 40 étudiants</w:t>
      </w:r>
    </w:p>
    <w:p w:rsidR="00561F83" w:rsidRDefault="00561F83" w:rsidP="00561F83">
      <w:pPr>
        <w:pStyle w:val="Paragraphedeliste"/>
        <w:numPr>
          <w:ilvl w:val="0"/>
          <w:numId w:val="2"/>
        </w:numPr>
        <w:jc w:val="both"/>
      </w:pPr>
      <w:r>
        <w:t>Inscription : du 1</w:t>
      </w:r>
      <w:r w:rsidRPr="00C86D42">
        <w:rPr>
          <w:vertAlign w:val="superscript"/>
        </w:rPr>
        <w:t>er</w:t>
      </w:r>
      <w:r>
        <w:t xml:space="preserve"> mai au 14 septembre, droits d’inscription 15 000 Ar</w:t>
      </w:r>
    </w:p>
    <w:p w:rsidR="00561F83" w:rsidRDefault="00561F83" w:rsidP="00561F83">
      <w:pPr>
        <w:pStyle w:val="Paragraphedeliste"/>
        <w:numPr>
          <w:ilvl w:val="0"/>
          <w:numId w:val="2"/>
        </w:numPr>
        <w:jc w:val="both"/>
      </w:pPr>
      <w:r>
        <w:t>Concours d’entrée : test théorique le mardi 19 septembre à 7h30, examen pratique du 24 au 28 septembre.</w:t>
      </w:r>
    </w:p>
    <w:p w:rsidR="00561F83" w:rsidRDefault="00561F83" w:rsidP="00561F83">
      <w:pPr>
        <w:pStyle w:val="Paragraphedeliste"/>
        <w:numPr>
          <w:ilvl w:val="0"/>
          <w:numId w:val="2"/>
        </w:numPr>
        <w:jc w:val="both"/>
      </w:pPr>
      <w:r>
        <w:t>Rentrée académique le mardi 23 octobre 2012 à 8h.</w:t>
      </w:r>
    </w:p>
    <w:p w:rsidR="00561F83" w:rsidRDefault="00561F83" w:rsidP="00561F83">
      <w:pPr>
        <w:pStyle w:val="Paragraphedeliste"/>
        <w:numPr>
          <w:ilvl w:val="0"/>
          <w:numId w:val="2"/>
        </w:numPr>
        <w:jc w:val="both"/>
      </w:pPr>
      <w:r>
        <w:t>Frais de formation : frais généraux et assurance 55 000 Ar + Ecolage mensuel  50 000 Ar/mois</w:t>
      </w:r>
    </w:p>
    <w:p w:rsidR="00561F83" w:rsidRDefault="00561F83" w:rsidP="00561F83">
      <w:pPr>
        <w:pStyle w:val="Paragraphedeliste"/>
        <w:numPr>
          <w:ilvl w:val="0"/>
          <w:numId w:val="2"/>
        </w:numPr>
        <w:jc w:val="both"/>
      </w:pPr>
      <w:r>
        <w:t xml:space="preserve">Internat loyer sans cantine 12 000 </w:t>
      </w:r>
      <w:proofErr w:type="spellStart"/>
      <w:r>
        <w:t>ar</w:t>
      </w:r>
      <w:proofErr w:type="spellEnd"/>
      <w:r>
        <w:t>/mois + Charges électricité et eau 2000/mois</w:t>
      </w:r>
    </w:p>
    <w:p w:rsidR="00561F83" w:rsidRDefault="00561F83" w:rsidP="00561F83">
      <w:pPr>
        <w:jc w:val="both"/>
      </w:pPr>
      <w:r>
        <w:t>Il semble  que grâce à M. Louis nous tenons là une orientation sérieuse pour Jules. Je tiens à souligner que sans M. Louis nous aurions vraiment beaucoup de mal non seulement à sélectionner les bonnes écoles mais aussi à faire toutes les démarches concernant les inscriptions et l’accompagnement des jeunes. En dehors de ce travail M. Louis est le 1</w:t>
      </w:r>
      <w:r w:rsidRPr="00070304">
        <w:rPr>
          <w:vertAlign w:val="superscript"/>
        </w:rPr>
        <w:t>er</w:t>
      </w:r>
      <w:r>
        <w:t xml:space="preserve"> responsable et Président de la Paroisse de St Gilles à Tananarive et depuis la dernière rentrée il a été promu Président du District et gère maintenant 6 Eglises avec deux Pères Indiens. Il est malgré tout toujours disponible pour s’occuper des jeunes </w:t>
      </w:r>
    </w:p>
    <w:p w:rsidR="00561F83" w:rsidRDefault="00561F83" w:rsidP="00C50247">
      <w:pPr>
        <w:pStyle w:val="Paragraphedeliste"/>
        <w:numPr>
          <w:ilvl w:val="0"/>
          <w:numId w:val="3"/>
        </w:numPr>
        <w:ind w:left="0" w:firstLine="0"/>
        <w:jc w:val="both"/>
      </w:pPr>
      <w:r>
        <w:t xml:space="preserve">Comme convenu M. Louis </w:t>
      </w:r>
      <w:r w:rsidR="00C50247">
        <w:t>vient me chercher</w:t>
      </w:r>
      <w:r>
        <w:t xml:space="preserve"> le lendemain matin, nous prenons un taxi pour l’école Ste Thérèse car c’est très loin, Sœur Francine nous reçoit, nous voulons lui parler de Gina que nous ne voulons pas laisser seule dans son logement l’année prochaine, </w:t>
      </w:r>
      <w:proofErr w:type="spellStart"/>
      <w:r>
        <w:t>Fara</w:t>
      </w:r>
      <w:proofErr w:type="spellEnd"/>
      <w:r>
        <w:t xml:space="preserve"> s’en va à la fin du mois et Angèle termine ses études cette année. Nous avons une adresse de Foyer mais c’est très loin et nous voudrions trouver plus près, elle nous donne aussitôt l’adresse d’un autre foyer beaucoup plus prêt, elle nous dit que Gina va mieux, elle se réveille, cela se lit sur son visage beaucoup plus souriant et ouvert … il faut la stabiliser pour lui permettre de continuer à avancer et l’entourer de sécurité. Nous allons donc visiter </w:t>
      </w:r>
      <w:r w:rsidR="00C50247">
        <w:t>ce foyer, un bus nous y conduit</w:t>
      </w:r>
      <w:r>
        <w:t xml:space="preserve">. Hélas la sœur n’est pas là, on nous prie de revenir vers 13H, la sœur Francine aussi veut nous revoir, elle nous dit de revenir à 14H, nous pourrons voir la robe de mariée qu’Angèle à confectionnée et faire des photos, Angèle n’est pas là, Sœur Francine l’a renvoyée chez elle car elle est malade… Nous avons le temps de nous rendre à la caserne où nous désirons rencontrer le colonel </w:t>
      </w:r>
      <w:proofErr w:type="spellStart"/>
      <w:r>
        <w:t>Tranklin</w:t>
      </w:r>
      <w:proofErr w:type="spellEnd"/>
      <w:r>
        <w:t xml:space="preserve"> responsable des SMAD. Nous nous y rendons en taxi et après avoir montré patte blanche (</w:t>
      </w:r>
      <w:proofErr w:type="spellStart"/>
      <w:r>
        <w:t>M.Louis</w:t>
      </w:r>
      <w:proofErr w:type="spellEnd"/>
      <w:r>
        <w:t xml:space="preserve"> est prié de déposer ca carte d’identité à l’entrée, il me dit que c’est parce que l’on parle d’un coup d’état…). Nous sommes introduits auprès du Colonel </w:t>
      </w:r>
      <w:proofErr w:type="spellStart"/>
      <w:r>
        <w:t>Tranklin</w:t>
      </w:r>
      <w:proofErr w:type="spellEnd"/>
      <w:r>
        <w:t xml:space="preserve">, nous l’interrogeons sur la date de la rentrée du SMAD urbain à Tuléar pour </w:t>
      </w:r>
      <w:proofErr w:type="spellStart"/>
      <w:r>
        <w:t>Toke</w:t>
      </w:r>
      <w:proofErr w:type="spellEnd"/>
      <w:r>
        <w:t xml:space="preserve"> </w:t>
      </w:r>
      <w:r>
        <w:lastRenderedPageBreak/>
        <w:t>qui va intégrer la promotion, il nous assure que ce sera au plus tard en juin. J’apprends que M .</w:t>
      </w:r>
      <w:proofErr w:type="spellStart"/>
      <w:r>
        <w:t>Deleflie</w:t>
      </w:r>
      <w:proofErr w:type="spellEnd"/>
      <w:r>
        <w:t xml:space="preserve"> lui a dit de nous faire une liste de ses besoins matériels que nous pourrions lui faire parvenir par le </w:t>
      </w:r>
      <w:proofErr w:type="spellStart"/>
      <w:r>
        <w:t>transal</w:t>
      </w:r>
      <w:proofErr w:type="spellEnd"/>
      <w:r>
        <w:t xml:space="preserve"> de l’armée au départ de la Réunion, en même temps nous pouvons envoyer des colis pour l’orphelinat. Je lui demande s’il serait possible d’obtenir une permission spéciale, une mission pour les jeunes au SMAD de Tamatave afin que lors de notre prochain séjour ils puissent venir à </w:t>
      </w:r>
      <w:proofErr w:type="spellStart"/>
      <w:r>
        <w:t>Ambatolampy</w:t>
      </w:r>
      <w:proofErr w:type="spellEnd"/>
      <w:r>
        <w:t xml:space="preserve"> témoigner de leur vie au sein du SMAD. Il semble que ça ne pose pas problème, je charge donc M. Louis de contacter le colonel dès que je lui aurai communiqué les dates de notre prochain voyage. Je lui parle enfin d’Olivier, élève de 4</w:t>
      </w:r>
      <w:r w:rsidRPr="00C50247">
        <w:rPr>
          <w:vertAlign w:val="superscript"/>
        </w:rPr>
        <w:t>ème</w:t>
      </w:r>
      <w:r>
        <w:t xml:space="preserve"> qui a 17 ans et de grosses difficultés scolaires et souhaiterait intégrer le SMAD agricole, une promotion va bientôt ouvrir à </w:t>
      </w:r>
      <w:proofErr w:type="spellStart"/>
      <w:r>
        <w:t>Vavaten</w:t>
      </w:r>
      <w:proofErr w:type="spellEnd"/>
      <w:r>
        <w:t xml:space="preserve"> près de Tamatave, il est très possible qu’une place se libère auquel cas si Olivier est vraiment motivé il pourrait la prendre, il doit pour cela faire une lettre de motivation avec l’aide de M. Louis qui va s’en occuper dès son prochain séjour à </w:t>
      </w:r>
      <w:proofErr w:type="spellStart"/>
      <w:r>
        <w:t>Ambatolampy</w:t>
      </w:r>
      <w:proofErr w:type="spellEnd"/>
      <w:r>
        <w:t xml:space="preserve">. Le colonel Maximilien nous rejoint, c’est l’adjoint du colonel </w:t>
      </w:r>
      <w:proofErr w:type="spellStart"/>
      <w:r>
        <w:t>Tranklin</w:t>
      </w:r>
      <w:proofErr w:type="spellEnd"/>
      <w:r>
        <w:t xml:space="preserve">, il se déplace dans tous les SMAD, il nous dit les problèmes du SMAD de Tamatave pour manque de crédits et donc manque de matériel. Concernant Olivier et son intégration, il pense qu’il a de fortes chances de pouvoir intégrer cette promotion. Nous repartons très satisfaits de notre entretien. Nous reprenons notre taxi qui nous a attendu et nous ramène au Foyer de St Paul de Chartres à </w:t>
      </w:r>
      <w:proofErr w:type="spellStart"/>
      <w:r>
        <w:t>Ivandry</w:t>
      </w:r>
      <w:proofErr w:type="spellEnd"/>
      <w:r>
        <w:t xml:space="preserve"> dont sœur Antonine est la première  responsable. Cette dernière ne sera là que dans la soirée mais Sœur Marie Séraphine nous reçoit avec beaucoup de gentillesse et répond à nos questions :</w:t>
      </w:r>
    </w:p>
    <w:p w:rsidR="00561F83" w:rsidRDefault="00561F83" w:rsidP="00C50247">
      <w:pPr>
        <w:jc w:val="both"/>
      </w:pPr>
      <w:r>
        <w:t xml:space="preserve">Ce foyer héberge en priorité de jeunes universitaires, cependant comme nous le dit sœur Marie Séraphine toute règle est faite pour avoir ses exceptions, </w:t>
      </w:r>
      <w:r w:rsidR="00C50247">
        <w:t>nous comprenons que</w:t>
      </w:r>
      <w:r>
        <w:t xml:space="preserve"> pour des cas spéciaux il y a des places.</w:t>
      </w:r>
    </w:p>
    <w:p w:rsidR="00561F83" w:rsidRDefault="00561F83" w:rsidP="00561F83">
      <w:pPr>
        <w:jc w:val="both"/>
      </w:pPr>
      <w:r>
        <w:t>Les pensionnaires sont hébergées en chambre double, le tarif est de 100 000 Ar/mois, le petit déjeuner 1000 Ar/jour, les repas 2500 l’un. Un droit d’inscription de 20 000 Ar ainsi qu’une caution de 60 000 Ar sont à verser le jour de l’inscription.</w:t>
      </w:r>
    </w:p>
    <w:p w:rsidR="00561F83" w:rsidRDefault="00561F83" w:rsidP="00561F83">
      <w:pPr>
        <w:jc w:val="both"/>
      </w:pPr>
      <w:r>
        <w:t xml:space="preserve">M. Louis se charge de contacter Sœur Antonine par téléphone et de faire ensuite les démarches concernant l’inscription de Gina. M. Louis me dit qu’il ne pense pas que ce soit bon pour Gina qu’elle retourne chez sa grand-mère pendant les grandes vacances, nous en parlons avec sœur Francine et nous arrivons à la conclusion suivante : nous allons inscrire Gina au Foyer dès la fin de l’année scolaire, ainsi elle pourra y vivre et suivre des cours de soutien en août et septembre trois fois par semaine pendant les vacances avec sœur Francine et le reste du temps elle pourra s’entraîner, sœur Francine nous dit qu’il serait bien qu’on lui achète une machine à coudre. </w:t>
      </w:r>
    </w:p>
    <w:p w:rsidR="00561F83" w:rsidRDefault="00561F83" w:rsidP="00561F83">
      <w:pPr>
        <w:jc w:val="both"/>
      </w:pPr>
      <w:r>
        <w:t xml:space="preserve">A notre retour à l’Ecole Ste Thérèse Gina va essayer la robe de mariée confectionnée par Angèle, </w:t>
      </w:r>
      <w:r w:rsidR="00C50247">
        <w:t>cette dernière</w:t>
      </w:r>
      <w:r>
        <w:t xml:space="preserve"> n’est pas revenue en classe, </w:t>
      </w:r>
      <w:proofErr w:type="spellStart"/>
      <w:r>
        <w:t>M.Louis</w:t>
      </w:r>
      <w:proofErr w:type="spellEnd"/>
      <w:r>
        <w:t xml:space="preserve"> me dit qu’il repassera dans les jours prochains prendre des nouvelles. Gina fait un très beau mannequin, la robe est magnifique et Gina la porte à merveille ! Je crois qu’elle est très fière devant ses copines de classe, en tout cas son large sourire nous fait plaisir, c’est un moment de bonheur.</w:t>
      </w:r>
    </w:p>
    <w:p w:rsidR="00925101" w:rsidRDefault="00925101" w:rsidP="00561F83">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4851"/>
      </w:tblGrid>
      <w:tr w:rsidR="00925101" w:rsidTr="00925101">
        <w:tc>
          <w:tcPr>
            <w:tcW w:w="4361" w:type="dxa"/>
          </w:tcPr>
          <w:p w:rsidR="00925101" w:rsidRDefault="00295E29" w:rsidP="00561F83">
            <w:pPr>
              <w:jc w:val="both"/>
            </w:pPr>
            <w:r w:rsidRPr="00295E29">
              <w:rPr>
                <w:noProof/>
                <w:lang w:eastAsia="fr-FR"/>
              </w:rPr>
              <w:lastRenderedPageBreak/>
              <w:drawing>
                <wp:inline distT="0" distB="0" distL="0" distR="0">
                  <wp:extent cx="2505075" cy="3489561"/>
                  <wp:effectExtent l="19050" t="0" r="9525" b="0"/>
                  <wp:docPr id="17" name="Image 4" descr="C:\Users\Propriétaire\Desktop\MADAGASCAR\ANNEE 2012\SEJOURS\Séjour Veronique et Carole  avril\AMBATOLAMPY AVRIL 2012\IMG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priétaire\Desktop\MADAGASCAR\ANNEE 2012\SEJOURS\Séjour Veronique et Carole  avril\AMBATOLAMPY AVRIL 2012\IMG_0314.JPG"/>
                          <pic:cNvPicPr>
                            <a:picLocks noChangeAspect="1" noChangeArrowheads="1"/>
                          </pic:cNvPicPr>
                        </pic:nvPicPr>
                        <pic:blipFill>
                          <a:blip r:embed="rId19" cstate="print"/>
                          <a:srcRect r="15041" b="11166"/>
                          <a:stretch>
                            <a:fillRect/>
                          </a:stretch>
                        </pic:blipFill>
                        <pic:spPr bwMode="auto">
                          <a:xfrm>
                            <a:off x="0" y="0"/>
                            <a:ext cx="2505449" cy="3490082"/>
                          </a:xfrm>
                          <a:prstGeom prst="rect">
                            <a:avLst/>
                          </a:prstGeom>
                          <a:noFill/>
                          <a:ln w="9525">
                            <a:noFill/>
                            <a:miter lim="800000"/>
                            <a:headEnd/>
                            <a:tailEnd/>
                          </a:ln>
                        </pic:spPr>
                      </pic:pic>
                    </a:graphicData>
                  </a:graphic>
                </wp:inline>
              </w:drawing>
            </w:r>
          </w:p>
        </w:tc>
        <w:tc>
          <w:tcPr>
            <w:tcW w:w="4851" w:type="dxa"/>
          </w:tcPr>
          <w:p w:rsidR="00925101" w:rsidRDefault="00295E29" w:rsidP="00561F83">
            <w:pPr>
              <w:jc w:val="both"/>
            </w:pPr>
            <w:r>
              <w:rPr>
                <w:noProof/>
                <w:lang w:eastAsia="fr-FR"/>
              </w:rPr>
              <w:drawing>
                <wp:inline distT="0" distB="0" distL="0" distR="0">
                  <wp:extent cx="2628900" cy="3502035"/>
                  <wp:effectExtent l="19050" t="0" r="0" b="0"/>
                  <wp:docPr id="18" name="Image 5" descr="C:\Users\Propriétaire\Desktop\MADAGASCAR\ANNEE 2012\SEJOURS\Séjour Veronique et Carole  avril\AMBATOLAMPY AVRIL 2012\IMG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priétaire\Desktop\MADAGASCAR\ANNEE 2012\SEJOURS\Séjour Veronique et Carole  avril\AMBATOLAMPY AVRIL 2012\IMG_0319.JPG"/>
                          <pic:cNvPicPr>
                            <a:picLocks noChangeAspect="1" noChangeArrowheads="1"/>
                          </pic:cNvPicPr>
                        </pic:nvPicPr>
                        <pic:blipFill>
                          <a:blip r:embed="rId20" cstate="print"/>
                          <a:srcRect/>
                          <a:stretch>
                            <a:fillRect/>
                          </a:stretch>
                        </pic:blipFill>
                        <pic:spPr bwMode="auto">
                          <a:xfrm>
                            <a:off x="0" y="0"/>
                            <a:ext cx="2633256" cy="3507838"/>
                          </a:xfrm>
                          <a:prstGeom prst="rect">
                            <a:avLst/>
                          </a:prstGeom>
                          <a:noFill/>
                          <a:ln w="9525">
                            <a:noFill/>
                            <a:miter lim="800000"/>
                            <a:headEnd/>
                            <a:tailEnd/>
                          </a:ln>
                        </pic:spPr>
                      </pic:pic>
                    </a:graphicData>
                  </a:graphic>
                </wp:inline>
              </w:drawing>
            </w:r>
          </w:p>
        </w:tc>
      </w:tr>
    </w:tbl>
    <w:p w:rsidR="00925101" w:rsidRDefault="00925101" w:rsidP="00561F83">
      <w:pPr>
        <w:jc w:val="both"/>
      </w:pPr>
    </w:p>
    <w:p w:rsidR="00561F83" w:rsidRDefault="00561F83" w:rsidP="00561F83">
      <w:pPr>
        <w:jc w:val="both"/>
      </w:pPr>
      <w:r>
        <w:t xml:space="preserve">Il nous reste à reprendre le taxi pour rejoindre le centre-ville et nous renseigner sur les possibilités d’une formation autoécole pour </w:t>
      </w:r>
      <w:proofErr w:type="spellStart"/>
      <w:r>
        <w:t>Fanja</w:t>
      </w:r>
      <w:proofErr w:type="spellEnd"/>
      <w:r>
        <w:t xml:space="preserve">.  M. Louis prend ça en main également et nous rencontrons </w:t>
      </w:r>
      <w:proofErr w:type="gramStart"/>
      <w:r>
        <w:t>une</w:t>
      </w:r>
      <w:proofErr w:type="gramEnd"/>
      <w:r>
        <w:t xml:space="preserve"> moniteur qui nous fait bon effet, nous partons sur 10 leçons de recyclage au mois d’août à 7000 </w:t>
      </w:r>
      <w:proofErr w:type="spellStart"/>
      <w:r>
        <w:t>ar</w:t>
      </w:r>
      <w:proofErr w:type="spellEnd"/>
      <w:r>
        <w:t xml:space="preserve"> l’une. Ce sont des leçons d’une heure, mais chaque élève ne conduit que 15mn, il nous assure que c’est quand même très important car l’élève qui ne conduit pas apprend quand même puisqu’il profite de la leçon donnée par le moniteur à chaque élève. Il jugera de la conduite de </w:t>
      </w:r>
      <w:proofErr w:type="spellStart"/>
      <w:r>
        <w:t>Fanja</w:t>
      </w:r>
      <w:proofErr w:type="spellEnd"/>
      <w:r>
        <w:t xml:space="preserve"> au bout de 10 leçons et nous tiendra au courant. </w:t>
      </w:r>
    </w:p>
    <w:p w:rsidR="00561F83" w:rsidRDefault="00561F83" w:rsidP="00561F83">
      <w:pPr>
        <w:jc w:val="both"/>
      </w:pPr>
      <w:r>
        <w:t>M. Louis me raccompagne au Sifaka où nous faisons un dernier point sur notre travail de la journée et ce qu’il nous reste à faire chacun de notre côté :</w:t>
      </w:r>
    </w:p>
    <w:p w:rsidR="00561F83" w:rsidRDefault="00561F83" w:rsidP="00561F83">
      <w:pPr>
        <w:jc w:val="both"/>
      </w:pPr>
      <w:r>
        <w:t xml:space="preserve">Je dois écrire un courrier à Sœur Georgette pour la mettre au courant de notre décision concernant Gina </w:t>
      </w:r>
      <w:r w:rsidR="00C50247">
        <w:t>pour</w:t>
      </w:r>
      <w:r>
        <w:t xml:space="preserve"> les prochaines vacances scolaires et la prochaine rentrée.</w:t>
      </w:r>
      <w:r w:rsidR="00C50247">
        <w:t xml:space="preserve"> Je l’aviserai également des résultats de notre entrevue chez les militaires.</w:t>
      </w:r>
    </w:p>
    <w:p w:rsidR="00561F83" w:rsidRDefault="00561F83" w:rsidP="00561F83">
      <w:pPr>
        <w:jc w:val="both"/>
      </w:pPr>
      <w:r>
        <w:t>M. Louis doit aider Olivier à faire une lettre de motivation pour son entrée au SMAD.</w:t>
      </w:r>
    </w:p>
    <w:p w:rsidR="00561F83" w:rsidRDefault="00561F83" w:rsidP="00561F83">
      <w:pPr>
        <w:jc w:val="both"/>
      </w:pPr>
      <w:r>
        <w:t>Il doit appeler sœur Antonine pour l’inscription de Gina.</w:t>
      </w:r>
    </w:p>
    <w:p w:rsidR="00561F83" w:rsidRDefault="00561F83" w:rsidP="00561F83">
      <w:pPr>
        <w:jc w:val="both"/>
      </w:pPr>
      <w:r>
        <w:t xml:space="preserve">Il doit également retourner à </w:t>
      </w:r>
      <w:proofErr w:type="spellStart"/>
      <w:r>
        <w:t>Bevalala</w:t>
      </w:r>
      <w:proofErr w:type="spellEnd"/>
      <w:r>
        <w:t xml:space="preserve"> pour rencontrer le </w:t>
      </w:r>
      <w:proofErr w:type="spellStart"/>
      <w:r>
        <w:t>responsalble</w:t>
      </w:r>
      <w:proofErr w:type="spellEnd"/>
      <w:r>
        <w:t xml:space="preserve"> de </w:t>
      </w:r>
      <w:proofErr w:type="gramStart"/>
      <w:r>
        <w:t>l’ ESBTP</w:t>
      </w:r>
      <w:proofErr w:type="gramEnd"/>
      <w:r>
        <w:t>.</w:t>
      </w:r>
    </w:p>
    <w:p w:rsidR="00561F83" w:rsidRDefault="00561F83" w:rsidP="00561F83">
      <w:pPr>
        <w:jc w:val="both"/>
      </w:pPr>
      <w:r>
        <w:t xml:space="preserve">Concernant </w:t>
      </w:r>
      <w:proofErr w:type="spellStart"/>
      <w:r>
        <w:t>Fanja</w:t>
      </w:r>
      <w:proofErr w:type="spellEnd"/>
      <w:r>
        <w:t xml:space="preserve"> il lui faudra fournir une photo pour son dossier d’inscription au recyclage de conduite.</w:t>
      </w:r>
    </w:p>
    <w:p w:rsidR="00561F83" w:rsidRDefault="00561F83" w:rsidP="00561F83">
      <w:pPr>
        <w:jc w:val="both"/>
      </w:pPr>
      <w:r>
        <w:t>Dimanche ce  sera le 25</w:t>
      </w:r>
      <w:r w:rsidRPr="00BF0D81">
        <w:rPr>
          <w:vertAlign w:val="superscript"/>
        </w:rPr>
        <w:t>ème</w:t>
      </w:r>
      <w:r>
        <w:t xml:space="preserve"> anniversaire de </w:t>
      </w:r>
      <w:proofErr w:type="gramStart"/>
      <w:r>
        <w:t>l’ Ecole</w:t>
      </w:r>
      <w:proofErr w:type="gramEnd"/>
      <w:r>
        <w:t xml:space="preserve"> Ste Thérès</w:t>
      </w:r>
      <w:r w:rsidR="00026F9F">
        <w:t>e</w:t>
      </w:r>
      <w:r>
        <w:t>, M. Louis a donné des invitations à Georgette qui lui a dit que c’était à lui d’y aller en tant que responsable. Il s’y rendra volontiers, je lui donne 10 000 Ar pour acheter quelques travaux réalisés par les élèves car une vente aura certainement lieu au cours de la fête.</w:t>
      </w:r>
    </w:p>
    <w:p w:rsidR="00561F83" w:rsidRDefault="00561F83" w:rsidP="00561F83">
      <w:pPr>
        <w:jc w:val="both"/>
      </w:pPr>
      <w:r>
        <w:t>Je lui donne également 60 000 Ar pour la réparation de son appareil photos afin qu’il puisse prendre des photos Dimanche et nous en envoyer.</w:t>
      </w:r>
    </w:p>
    <w:p w:rsidR="00561F83" w:rsidRDefault="00561F83" w:rsidP="00561F83">
      <w:pPr>
        <w:jc w:val="both"/>
      </w:pPr>
      <w:r>
        <w:lastRenderedPageBreak/>
        <w:t xml:space="preserve">Je lui donne aussi 70 000 Ar pour les cours de conduite de </w:t>
      </w:r>
      <w:proofErr w:type="spellStart"/>
      <w:r>
        <w:t>Fanja</w:t>
      </w:r>
      <w:proofErr w:type="spellEnd"/>
      <w:r>
        <w:t>.</w:t>
      </w:r>
    </w:p>
    <w:p w:rsidR="00561F83" w:rsidRDefault="00561F83" w:rsidP="00561F83">
      <w:pPr>
        <w:jc w:val="both"/>
      </w:pPr>
      <w:r>
        <w:t>Nous nous tiendrons au courant de la suite par mail.</w:t>
      </w:r>
    </w:p>
    <w:p w:rsidR="00561F83" w:rsidRDefault="00561F83" w:rsidP="00561F83">
      <w:pPr>
        <w:pStyle w:val="Paragraphedeliste"/>
        <w:ind w:left="0"/>
        <w:jc w:val="both"/>
        <w:rPr>
          <w:b/>
          <w:color w:val="002060"/>
        </w:rPr>
      </w:pPr>
    </w:p>
    <w:sectPr w:rsidR="00561F83" w:rsidSect="00BE04A1">
      <w:pgSz w:w="11906" w:h="16838"/>
      <w:pgMar w:top="1417" w:right="1417" w:bottom="28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33DA6"/>
    <w:multiLevelType w:val="hybridMultilevel"/>
    <w:tmpl w:val="761474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39F44E8"/>
    <w:multiLevelType w:val="hybridMultilevel"/>
    <w:tmpl w:val="89D2E3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D270E0B"/>
    <w:multiLevelType w:val="hybridMultilevel"/>
    <w:tmpl w:val="D2665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16444"/>
    <w:rsid w:val="00026F9F"/>
    <w:rsid w:val="000976B6"/>
    <w:rsid w:val="00112D6A"/>
    <w:rsid w:val="00144CCD"/>
    <w:rsid w:val="001E2DFF"/>
    <w:rsid w:val="00280DA6"/>
    <w:rsid w:val="00295E29"/>
    <w:rsid w:val="003575EE"/>
    <w:rsid w:val="00360794"/>
    <w:rsid w:val="00393E1D"/>
    <w:rsid w:val="00516444"/>
    <w:rsid w:val="005449AC"/>
    <w:rsid w:val="00561F83"/>
    <w:rsid w:val="00616474"/>
    <w:rsid w:val="00630C00"/>
    <w:rsid w:val="006534D1"/>
    <w:rsid w:val="00783CCE"/>
    <w:rsid w:val="00814280"/>
    <w:rsid w:val="008952A4"/>
    <w:rsid w:val="00925101"/>
    <w:rsid w:val="009F64F0"/>
    <w:rsid w:val="00A3400E"/>
    <w:rsid w:val="00A81FB5"/>
    <w:rsid w:val="00A83E02"/>
    <w:rsid w:val="00AB7E9E"/>
    <w:rsid w:val="00B30150"/>
    <w:rsid w:val="00B93DEE"/>
    <w:rsid w:val="00BE04A1"/>
    <w:rsid w:val="00BE294C"/>
    <w:rsid w:val="00BF424E"/>
    <w:rsid w:val="00C36272"/>
    <w:rsid w:val="00C50247"/>
    <w:rsid w:val="00CE7378"/>
    <w:rsid w:val="00E43E65"/>
    <w:rsid w:val="00EE1D45"/>
    <w:rsid w:val="00FD1BB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47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7E9E"/>
    <w:pPr>
      <w:ind w:left="720"/>
      <w:contextualSpacing/>
    </w:pPr>
  </w:style>
  <w:style w:type="paragraph" w:styleId="Textedebulles">
    <w:name w:val="Balloon Text"/>
    <w:basedOn w:val="Normal"/>
    <w:link w:val="TextedebullesCar"/>
    <w:uiPriority w:val="99"/>
    <w:semiHidden/>
    <w:unhideWhenUsed/>
    <w:rsid w:val="00AB7E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7E9E"/>
    <w:rPr>
      <w:rFonts w:ascii="Tahoma" w:hAnsi="Tahoma" w:cs="Tahoma"/>
      <w:sz w:val="16"/>
      <w:szCs w:val="16"/>
    </w:rPr>
  </w:style>
  <w:style w:type="table" w:styleId="Grilledutableau">
    <w:name w:val="Table Grid"/>
    <w:basedOn w:val="TableauNormal"/>
    <w:uiPriority w:val="59"/>
    <w:rsid w:val="00561F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8861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11</Pages>
  <Words>2371</Words>
  <Characters>13044</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castel</dc:creator>
  <cp:lastModifiedBy>Propriétaire</cp:lastModifiedBy>
  <cp:revision>12</cp:revision>
  <dcterms:created xsi:type="dcterms:W3CDTF">2012-04-19T14:53:00Z</dcterms:created>
  <dcterms:modified xsi:type="dcterms:W3CDTF">2012-05-02T15:31:00Z</dcterms:modified>
</cp:coreProperties>
</file>